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923D12" w14:textId="6C810F8E" w:rsidR="557BBAF7" w:rsidRDefault="557BBAF7" w:rsidP="557BBAF7">
      <w:pPr>
        <w:spacing w:after="0"/>
        <w:rPr>
          <w:rFonts w:ascii="Arial" w:eastAsia="Arial" w:hAnsi="Arial" w:cs="Arial"/>
          <w:color w:val="auto"/>
          <w:sz w:val="22"/>
          <w:szCs w:val="22"/>
        </w:rPr>
      </w:pPr>
    </w:p>
    <w:p w14:paraId="0B37F76D" w14:textId="0C820849" w:rsidR="557BBAF7" w:rsidRDefault="557BBAF7" w:rsidP="557BBAF7">
      <w:pPr>
        <w:spacing w:after="0"/>
        <w:rPr>
          <w:rFonts w:ascii="Arial" w:eastAsia="Arial" w:hAnsi="Arial" w:cs="Arial"/>
          <w:color w:val="auto"/>
          <w:sz w:val="22"/>
          <w:szCs w:val="22"/>
        </w:rPr>
      </w:pPr>
    </w:p>
    <w:p w14:paraId="1425A819" w14:textId="7464BE5A" w:rsidR="557BBAF7" w:rsidRDefault="557BBAF7" w:rsidP="557BBAF7">
      <w:pPr>
        <w:spacing w:after="0"/>
        <w:rPr>
          <w:rFonts w:ascii="Arial" w:eastAsia="Arial" w:hAnsi="Arial" w:cs="Arial"/>
          <w:color w:val="auto"/>
          <w:sz w:val="22"/>
          <w:szCs w:val="22"/>
        </w:rPr>
      </w:pPr>
    </w:p>
    <w:p w14:paraId="6A492221" w14:textId="4CBF5636" w:rsidR="557BBAF7" w:rsidRDefault="557BBAF7" w:rsidP="557BBAF7">
      <w:pPr>
        <w:spacing w:after="0"/>
        <w:rPr>
          <w:rFonts w:ascii="Arial" w:eastAsia="Arial" w:hAnsi="Arial" w:cs="Arial"/>
          <w:color w:val="auto"/>
          <w:sz w:val="22"/>
          <w:szCs w:val="22"/>
        </w:rPr>
      </w:pPr>
    </w:p>
    <w:p w14:paraId="64FE64C2" w14:textId="2FFD7198" w:rsidR="00DC293E" w:rsidRPr="000420AA" w:rsidRDefault="00CE68D8" w:rsidP="1033FFE3">
      <w:pPr>
        <w:spacing w:after="0"/>
        <w:rPr>
          <w:sz w:val="22"/>
          <w:szCs w:val="22"/>
        </w:rPr>
      </w:pPr>
      <w:r w:rsidRPr="1033FFE3">
        <w:rPr>
          <w:rFonts w:ascii="Arial" w:eastAsia="Arial" w:hAnsi="Arial" w:cs="Arial"/>
          <w:color w:val="auto"/>
          <w:sz w:val="22"/>
          <w:szCs w:val="22"/>
        </w:rPr>
        <w:t>Kliimaministeerium</w:t>
      </w:r>
      <w:r>
        <w:tab/>
      </w:r>
    </w:p>
    <w:p w14:paraId="6A790EC2" w14:textId="2F8C026A" w:rsidR="00DC293E" w:rsidRPr="000420AA" w:rsidRDefault="00CE68D8" w:rsidP="0876A95E">
      <w:pPr>
        <w:tabs>
          <w:tab w:val="left" w:pos="5103"/>
        </w:tabs>
        <w:spacing w:after="0"/>
        <w:rPr>
          <w:sz w:val="22"/>
          <w:szCs w:val="22"/>
        </w:rPr>
      </w:pPr>
      <w:hyperlink r:id="rId11" w:history="1">
        <w:r w:rsidRPr="0876A95E">
          <w:rPr>
            <w:rStyle w:val="Hyperlink"/>
            <w:rFonts w:ascii="Arial" w:eastAsia="Arial" w:hAnsi="Arial" w:cs="Arial"/>
            <w:kern w:val="0"/>
            <w:sz w:val="22"/>
            <w:szCs w:val="22"/>
            <w14:ligatures w14:val="none"/>
          </w:rPr>
          <w:t>info@kliimaministeerium.ee</w:t>
        </w:r>
      </w:hyperlink>
      <w:r w:rsidRPr="0876A95E">
        <w:rPr>
          <w:rFonts w:ascii="Arial" w:eastAsia="Arial" w:hAnsi="Arial" w:cs="Arial"/>
          <w:color w:val="auto"/>
          <w:kern w:val="0"/>
          <w:sz w:val="22"/>
          <w:szCs w:val="22"/>
          <w14:ligatures w14:val="none"/>
        </w:rPr>
        <w:t xml:space="preserve"> </w:t>
      </w:r>
      <w:r>
        <w:tab/>
      </w:r>
      <w:r w:rsidR="00D146DA">
        <w:t xml:space="preserve">        </w:t>
      </w:r>
      <w:r w:rsidR="008F22B5" w:rsidRPr="0876A95E">
        <w:rPr>
          <w:rFonts w:ascii="Arial" w:eastAsia="Arial" w:hAnsi="Arial" w:cs="Arial"/>
          <w:color w:val="auto"/>
          <w:kern w:val="0"/>
          <w:sz w:val="22"/>
          <w:szCs w:val="22"/>
          <w14:ligatures w14:val="none"/>
        </w:rPr>
        <w:t xml:space="preserve">kuupäev digiallkirjas nr </w:t>
      </w:r>
      <w:r w:rsidR="00D146DA" w:rsidRPr="00D146DA">
        <w:rPr>
          <w:rFonts w:ascii="Arial" w:eastAsia="Arial" w:hAnsi="Arial" w:cs="Arial"/>
          <w:color w:val="auto"/>
          <w:kern w:val="0"/>
          <w:sz w:val="22"/>
          <w:szCs w:val="22"/>
          <w14:ligatures w14:val="none"/>
        </w:rPr>
        <w:t>KA-JUH-13/199</w:t>
      </w:r>
    </w:p>
    <w:p w14:paraId="20E81F1F" w14:textId="3C251EB1" w:rsidR="000420AA" w:rsidRPr="000420AA" w:rsidRDefault="000420AA" w:rsidP="697348D1">
      <w:pPr>
        <w:spacing w:after="0"/>
      </w:pPr>
    </w:p>
    <w:p w14:paraId="6E4D868E" w14:textId="4D216BA8" w:rsidR="1033FFE3" w:rsidRDefault="1033FFE3" w:rsidP="1033FFE3">
      <w:pPr>
        <w:spacing w:after="0" w:line="240" w:lineRule="auto"/>
        <w:jc w:val="left"/>
        <w:rPr>
          <w:rFonts w:ascii="Arial" w:eastAsia="Arial" w:hAnsi="Arial" w:cs="Arial"/>
          <w:b/>
          <w:bCs/>
          <w:color w:val="auto"/>
          <w:sz w:val="22"/>
          <w:szCs w:val="22"/>
        </w:rPr>
      </w:pPr>
    </w:p>
    <w:p w14:paraId="13A8607D" w14:textId="565E8F03" w:rsidR="557BBAF7" w:rsidRDefault="557BBAF7" w:rsidP="557BBAF7">
      <w:pPr>
        <w:spacing w:after="0" w:line="240" w:lineRule="auto"/>
        <w:jc w:val="left"/>
        <w:rPr>
          <w:rFonts w:ascii="Arial" w:eastAsia="Arial" w:hAnsi="Arial" w:cs="Arial"/>
          <w:b/>
          <w:bCs/>
          <w:color w:val="auto"/>
          <w:sz w:val="22"/>
          <w:szCs w:val="22"/>
        </w:rPr>
      </w:pPr>
    </w:p>
    <w:p w14:paraId="03FEA0E9" w14:textId="6CBE464E" w:rsidR="00E15525" w:rsidRPr="000971A6" w:rsidRDefault="00CE68D8" w:rsidP="0876A95E">
      <w:pPr>
        <w:spacing w:after="0" w:line="240" w:lineRule="auto"/>
        <w:jc w:val="left"/>
        <w:rPr>
          <w:rFonts w:ascii="Arial" w:eastAsia="Arial" w:hAnsi="Arial" w:cs="Arial"/>
          <w:b/>
          <w:bCs/>
          <w:color w:val="auto"/>
          <w:kern w:val="0"/>
          <w:sz w:val="22"/>
          <w:szCs w:val="22"/>
          <w14:ligatures w14:val="none"/>
        </w:rPr>
      </w:pPr>
      <w:r w:rsidRPr="0876A95E">
        <w:rPr>
          <w:rFonts w:ascii="Arial" w:eastAsia="Arial" w:hAnsi="Arial" w:cs="Arial"/>
          <w:b/>
          <w:bCs/>
          <w:color w:val="auto"/>
          <w:kern w:val="0"/>
          <w:sz w:val="22"/>
          <w:szCs w:val="22"/>
          <w14:ligatures w14:val="none"/>
        </w:rPr>
        <w:t>Euroopa Liidu heitkogustega kauplemise süsteemi muutmise eelnõust</w:t>
      </w:r>
    </w:p>
    <w:p w14:paraId="5A6FCA68" w14:textId="77777777" w:rsidR="000971A6" w:rsidRDefault="000971A6" w:rsidP="0876A95E">
      <w:pPr>
        <w:spacing w:after="0" w:line="240" w:lineRule="auto"/>
        <w:jc w:val="left"/>
        <w:rPr>
          <w:rFonts w:ascii="Arial" w:eastAsia="Arial" w:hAnsi="Arial" w:cs="Arial"/>
          <w:color w:val="auto"/>
          <w:kern w:val="0"/>
          <w:sz w:val="22"/>
          <w:szCs w:val="22"/>
          <w14:ligatures w14:val="none"/>
        </w:rPr>
      </w:pPr>
    </w:p>
    <w:p w14:paraId="702A8C48" w14:textId="3C328AF2" w:rsidR="000971A6" w:rsidRDefault="000971A6" w:rsidP="0876A95E">
      <w:pPr>
        <w:spacing w:after="0" w:line="240" w:lineRule="auto"/>
        <w:jc w:val="left"/>
        <w:rPr>
          <w:rFonts w:ascii="Arial" w:eastAsia="Arial" w:hAnsi="Arial" w:cs="Arial"/>
          <w:color w:val="auto"/>
          <w:kern w:val="0"/>
          <w:sz w:val="22"/>
          <w:szCs w:val="22"/>
          <w14:ligatures w14:val="none"/>
        </w:rPr>
      </w:pPr>
      <w:r w:rsidRPr="1033FFE3">
        <w:rPr>
          <w:rFonts w:ascii="Arial" w:eastAsia="Arial" w:hAnsi="Arial" w:cs="Arial"/>
          <w:color w:val="auto"/>
          <w:sz w:val="22"/>
          <w:szCs w:val="22"/>
        </w:rPr>
        <w:t xml:space="preserve">Lugupeetud </w:t>
      </w:r>
      <w:r w:rsidR="00CE68D8" w:rsidRPr="1033FFE3">
        <w:rPr>
          <w:rFonts w:ascii="Arial" w:eastAsia="Arial" w:hAnsi="Arial" w:cs="Arial"/>
          <w:color w:val="auto"/>
          <w:sz w:val="22"/>
          <w:szCs w:val="22"/>
        </w:rPr>
        <w:t>härra Sutt</w:t>
      </w:r>
    </w:p>
    <w:p w14:paraId="2B548B76" w14:textId="77777777" w:rsidR="000971A6" w:rsidRPr="000420AA" w:rsidRDefault="000971A6" w:rsidP="0876A95E">
      <w:pPr>
        <w:spacing w:after="0" w:line="240" w:lineRule="auto"/>
        <w:jc w:val="left"/>
        <w:rPr>
          <w:rFonts w:ascii="Arial" w:eastAsia="Arial" w:hAnsi="Arial" w:cs="Arial"/>
          <w:color w:val="auto"/>
          <w:kern w:val="0"/>
          <w:sz w:val="22"/>
          <w:szCs w:val="22"/>
          <w14:ligatures w14:val="none"/>
        </w:rPr>
      </w:pPr>
    </w:p>
    <w:p w14:paraId="35C3DB2F" w14:textId="7615D4E1"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Euroopa Komisjoni 17. juulil 2026 esitatud heitkogustega kauplemise süsteemi muudatus</w:t>
      </w:r>
      <w:r w:rsidR="12138A91" w:rsidRPr="557BBAF7">
        <w:rPr>
          <w:rFonts w:ascii="Arial" w:eastAsia="Times New Roman" w:hAnsi="Arial" w:cs="Arial"/>
          <w:color w:val="auto"/>
          <w:sz w:val="22"/>
          <w:szCs w:val="22"/>
        </w:rPr>
        <w:t>t</w:t>
      </w:r>
      <w:r w:rsidRPr="557BBAF7">
        <w:rPr>
          <w:rFonts w:ascii="Arial" w:eastAsia="Times New Roman" w:hAnsi="Arial" w:cs="Arial"/>
          <w:color w:val="auto"/>
          <w:sz w:val="22"/>
          <w:szCs w:val="22"/>
        </w:rPr>
        <w:t>e</w:t>
      </w:r>
      <w:r w:rsidR="04B00A7C" w:rsidRPr="557BBAF7">
        <w:rPr>
          <w:rFonts w:ascii="Arial" w:eastAsia="Times New Roman" w:hAnsi="Arial" w:cs="Arial"/>
          <w:color w:val="auto"/>
          <w:sz w:val="22"/>
          <w:szCs w:val="22"/>
        </w:rPr>
        <w:t xml:space="preserve"> ettepaneku</w:t>
      </w:r>
      <w:r w:rsidRPr="557BBAF7">
        <w:rPr>
          <w:rFonts w:ascii="Arial" w:eastAsia="Times New Roman" w:hAnsi="Arial" w:cs="Arial"/>
          <w:color w:val="auto"/>
          <w:sz w:val="22"/>
          <w:szCs w:val="22"/>
        </w:rPr>
        <w:t xml:space="preserve">d </w:t>
      </w:r>
      <w:r w:rsidR="285BC9D7" w:rsidRPr="557BBAF7">
        <w:rPr>
          <w:rFonts w:ascii="Arial" w:eastAsia="Times New Roman" w:hAnsi="Arial" w:cs="Arial"/>
          <w:color w:val="auto"/>
          <w:sz w:val="22"/>
          <w:szCs w:val="22"/>
        </w:rPr>
        <w:t>kujundavad järgmisel kümnendil nii</w:t>
      </w:r>
      <w:r w:rsidRPr="557BBAF7">
        <w:rPr>
          <w:rFonts w:ascii="Arial" w:eastAsia="Times New Roman" w:hAnsi="Arial" w:cs="Arial"/>
          <w:color w:val="auto"/>
          <w:sz w:val="22"/>
          <w:szCs w:val="22"/>
        </w:rPr>
        <w:t xml:space="preserve"> Euroopa tööstuse</w:t>
      </w:r>
      <w:r w:rsidR="67ED4822" w:rsidRPr="557BBAF7">
        <w:rPr>
          <w:rFonts w:ascii="Arial" w:eastAsia="Times New Roman" w:hAnsi="Arial" w:cs="Arial"/>
          <w:color w:val="auto"/>
          <w:sz w:val="22"/>
          <w:szCs w:val="22"/>
        </w:rPr>
        <w:t xml:space="preserve"> konkurentsivõimet</w:t>
      </w:r>
      <w:r w:rsidRPr="557BBAF7">
        <w:rPr>
          <w:rFonts w:ascii="Arial" w:eastAsia="Times New Roman" w:hAnsi="Arial" w:cs="Arial"/>
          <w:color w:val="auto"/>
          <w:sz w:val="22"/>
          <w:szCs w:val="22"/>
        </w:rPr>
        <w:t>, energ</w:t>
      </w:r>
      <w:r w:rsidR="5ACD470B" w:rsidRPr="557BBAF7">
        <w:rPr>
          <w:rFonts w:ascii="Arial" w:eastAsia="Times New Roman" w:hAnsi="Arial" w:cs="Arial"/>
          <w:color w:val="auto"/>
          <w:sz w:val="22"/>
          <w:szCs w:val="22"/>
        </w:rPr>
        <w:t>iajulgeolekut</w:t>
      </w:r>
      <w:r w:rsidRPr="557BBAF7">
        <w:rPr>
          <w:rFonts w:ascii="Arial" w:eastAsia="Times New Roman" w:hAnsi="Arial" w:cs="Arial"/>
          <w:color w:val="auto"/>
          <w:sz w:val="22"/>
          <w:szCs w:val="22"/>
        </w:rPr>
        <w:t xml:space="preserve"> </w:t>
      </w:r>
      <w:r w:rsidR="26FF0A3E" w:rsidRPr="557BBAF7">
        <w:rPr>
          <w:rFonts w:ascii="Arial" w:eastAsia="Times New Roman" w:hAnsi="Arial" w:cs="Arial"/>
          <w:color w:val="auto"/>
          <w:sz w:val="22"/>
          <w:szCs w:val="22"/>
        </w:rPr>
        <w:t>kui ka</w:t>
      </w:r>
      <w:r w:rsidRPr="557BBAF7">
        <w:rPr>
          <w:rFonts w:ascii="Arial" w:eastAsia="Times New Roman" w:hAnsi="Arial" w:cs="Arial"/>
          <w:color w:val="auto"/>
          <w:sz w:val="22"/>
          <w:szCs w:val="22"/>
        </w:rPr>
        <w:t xml:space="preserve"> jäätmekäitluse </w:t>
      </w:r>
      <w:r w:rsidR="07169387" w:rsidRPr="557BBAF7">
        <w:rPr>
          <w:rFonts w:ascii="Arial" w:eastAsia="Times New Roman" w:hAnsi="Arial" w:cs="Arial"/>
          <w:color w:val="auto"/>
          <w:sz w:val="22"/>
          <w:szCs w:val="22"/>
        </w:rPr>
        <w:t>toimimist</w:t>
      </w:r>
      <w:r w:rsidRPr="557BBAF7">
        <w:rPr>
          <w:rFonts w:ascii="Arial" w:eastAsia="Times New Roman" w:hAnsi="Arial" w:cs="Arial"/>
          <w:color w:val="auto"/>
          <w:sz w:val="22"/>
          <w:szCs w:val="22"/>
        </w:rPr>
        <w:t xml:space="preserve">. </w:t>
      </w:r>
      <w:r w:rsidR="289EFC27" w:rsidRPr="557BBAF7">
        <w:rPr>
          <w:rFonts w:ascii="Arial" w:eastAsia="Times New Roman" w:hAnsi="Arial" w:cs="Arial"/>
          <w:color w:val="auto"/>
          <w:sz w:val="22"/>
          <w:szCs w:val="22"/>
        </w:rPr>
        <w:t xml:space="preserve">Eesti Energia hinnangul peaks </w:t>
      </w:r>
      <w:r w:rsidRPr="557BBAF7">
        <w:rPr>
          <w:rFonts w:ascii="Arial" w:eastAsia="Times New Roman" w:hAnsi="Arial" w:cs="Arial"/>
          <w:color w:val="auto"/>
          <w:sz w:val="22"/>
          <w:szCs w:val="22"/>
        </w:rPr>
        <w:t xml:space="preserve">Eesti nendes läbirääkimistes lähtuma lihtsast põhimõttest: kliimapoliitika peab </w:t>
      </w:r>
      <w:r w:rsidR="587193D7" w:rsidRPr="557BBAF7">
        <w:rPr>
          <w:rFonts w:ascii="Arial" w:eastAsia="Times New Roman" w:hAnsi="Arial" w:cs="Arial"/>
          <w:color w:val="auto"/>
          <w:sz w:val="22"/>
          <w:szCs w:val="22"/>
        </w:rPr>
        <w:t xml:space="preserve">heidet jätkusuutlikult </w:t>
      </w:r>
      <w:r w:rsidRPr="557BBAF7">
        <w:rPr>
          <w:rFonts w:ascii="Arial" w:eastAsia="Times New Roman" w:hAnsi="Arial" w:cs="Arial"/>
          <w:color w:val="auto"/>
          <w:sz w:val="22"/>
          <w:szCs w:val="22"/>
        </w:rPr>
        <w:t>vähendama, mitte viima tootmist</w:t>
      </w:r>
      <w:r w:rsidR="175CB3CD" w:rsidRPr="557BBAF7">
        <w:rPr>
          <w:rFonts w:ascii="Arial" w:eastAsia="Times New Roman" w:hAnsi="Arial" w:cs="Arial"/>
          <w:color w:val="auto"/>
          <w:sz w:val="22"/>
          <w:szCs w:val="22"/>
        </w:rPr>
        <w:t xml:space="preserve"> ja sellega kaasnevat heidet</w:t>
      </w:r>
      <w:r w:rsidRPr="557BBAF7">
        <w:rPr>
          <w:rFonts w:ascii="Arial" w:eastAsia="Times New Roman" w:hAnsi="Arial" w:cs="Arial"/>
          <w:color w:val="auto"/>
          <w:sz w:val="22"/>
          <w:szCs w:val="22"/>
        </w:rPr>
        <w:t xml:space="preserve"> Euroopast välja </w:t>
      </w:r>
      <w:r w:rsidR="795026F9" w:rsidRPr="557BBAF7">
        <w:rPr>
          <w:rFonts w:ascii="Arial" w:eastAsia="Times New Roman" w:hAnsi="Arial" w:cs="Arial"/>
          <w:color w:val="auto"/>
          <w:sz w:val="22"/>
          <w:szCs w:val="22"/>
        </w:rPr>
        <w:t>ning</w:t>
      </w:r>
      <w:r w:rsidRPr="557BBAF7">
        <w:rPr>
          <w:rFonts w:ascii="Arial" w:eastAsia="Times New Roman" w:hAnsi="Arial" w:cs="Arial"/>
          <w:color w:val="auto"/>
          <w:sz w:val="22"/>
          <w:szCs w:val="22"/>
        </w:rPr>
        <w:t xml:space="preserve"> suunama jäätmeid ringlussevõtu ja energiakasutuse asemel prügilasse.</w:t>
      </w:r>
    </w:p>
    <w:p w14:paraId="74DB4629" w14:textId="77777777" w:rsidR="00C246AB" w:rsidRPr="00CE68D8" w:rsidRDefault="00C246AB" w:rsidP="0876A95E">
      <w:pPr>
        <w:spacing w:after="0" w:line="240" w:lineRule="auto"/>
        <w:rPr>
          <w:rFonts w:ascii="Arial" w:eastAsia="Times New Roman" w:hAnsi="Arial" w:cs="Arial"/>
          <w:color w:val="auto"/>
          <w:kern w:val="0"/>
          <w:sz w:val="22"/>
          <w:szCs w:val="22"/>
          <w14:ligatures w14:val="none"/>
        </w:rPr>
      </w:pPr>
    </w:p>
    <w:p w14:paraId="35BC715E" w14:textId="1A2C8606"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Euroopa ei pea</w:t>
      </w:r>
      <w:r w:rsidR="41F13425" w:rsidRPr="557BBAF7">
        <w:rPr>
          <w:rFonts w:ascii="Arial" w:eastAsia="Times New Roman" w:hAnsi="Arial" w:cs="Arial"/>
          <w:color w:val="auto"/>
          <w:sz w:val="22"/>
          <w:szCs w:val="22"/>
        </w:rPr>
        <w:t>ks</w:t>
      </w:r>
      <w:r w:rsidRPr="557BBAF7">
        <w:rPr>
          <w:rFonts w:ascii="Arial" w:eastAsia="Times New Roman" w:hAnsi="Arial" w:cs="Arial"/>
          <w:color w:val="auto"/>
          <w:sz w:val="22"/>
          <w:szCs w:val="22"/>
        </w:rPr>
        <w:t xml:space="preserve"> valima kliimaeesmärkide, konkurentsivõime ja energiajulgeoleku vahel. Need eesmärgid tuleb panna koos toimima. Selleks peab üleminek arvestama </w:t>
      </w:r>
      <w:r w:rsidR="22729B15" w:rsidRPr="557BBAF7">
        <w:rPr>
          <w:rFonts w:ascii="Arial" w:eastAsia="Times New Roman" w:hAnsi="Arial" w:cs="Arial"/>
          <w:color w:val="auto"/>
          <w:sz w:val="22"/>
          <w:szCs w:val="22"/>
        </w:rPr>
        <w:t xml:space="preserve">heite vähendamiseks vajalike </w:t>
      </w:r>
      <w:r w:rsidRPr="557BBAF7">
        <w:rPr>
          <w:rFonts w:ascii="Arial" w:eastAsia="Times New Roman" w:hAnsi="Arial" w:cs="Arial"/>
          <w:color w:val="auto"/>
          <w:sz w:val="22"/>
          <w:szCs w:val="22"/>
        </w:rPr>
        <w:t>tehnoloogia</w:t>
      </w:r>
      <w:r w:rsidR="4307E92D" w:rsidRPr="557BBAF7">
        <w:rPr>
          <w:rFonts w:ascii="Arial" w:eastAsia="Times New Roman" w:hAnsi="Arial" w:cs="Arial"/>
          <w:color w:val="auto"/>
          <w:sz w:val="22"/>
          <w:szCs w:val="22"/>
        </w:rPr>
        <w:t>te</w:t>
      </w:r>
      <w:r w:rsidRPr="557BBAF7">
        <w:rPr>
          <w:rFonts w:ascii="Arial" w:eastAsia="Times New Roman" w:hAnsi="Arial" w:cs="Arial"/>
          <w:color w:val="auto"/>
          <w:sz w:val="22"/>
          <w:szCs w:val="22"/>
        </w:rPr>
        <w:t xml:space="preserve"> tegelikku kättesaadavust, </w:t>
      </w:r>
      <w:r w:rsidR="67811047" w:rsidRPr="557BBAF7">
        <w:rPr>
          <w:rFonts w:ascii="Arial" w:eastAsia="Times New Roman" w:hAnsi="Arial" w:cs="Arial"/>
          <w:color w:val="auto"/>
          <w:sz w:val="22"/>
          <w:szCs w:val="22"/>
        </w:rPr>
        <w:t xml:space="preserve">kavandatavate </w:t>
      </w:r>
      <w:r w:rsidRPr="557BBAF7">
        <w:rPr>
          <w:rFonts w:ascii="Arial" w:eastAsia="Times New Roman" w:hAnsi="Arial" w:cs="Arial"/>
          <w:color w:val="auto"/>
          <w:sz w:val="22"/>
          <w:szCs w:val="22"/>
        </w:rPr>
        <w:t xml:space="preserve">meetmete majanduslikku mõistlikkust ja </w:t>
      </w:r>
      <w:r w:rsidR="4F5FCF68" w:rsidRPr="557BBAF7">
        <w:rPr>
          <w:rFonts w:ascii="Arial" w:eastAsia="Times New Roman" w:hAnsi="Arial" w:cs="Arial"/>
          <w:color w:val="auto"/>
          <w:sz w:val="22"/>
          <w:szCs w:val="22"/>
        </w:rPr>
        <w:t>vajadust vähendada</w:t>
      </w:r>
      <w:r w:rsidR="4242EE1C" w:rsidRPr="557BBAF7">
        <w:rPr>
          <w:rFonts w:ascii="Arial" w:eastAsia="Times New Roman" w:hAnsi="Arial" w:cs="Arial"/>
          <w:color w:val="auto"/>
          <w:sz w:val="22"/>
          <w:szCs w:val="22"/>
        </w:rPr>
        <w:t>, mitte suurendada,</w:t>
      </w:r>
      <w:r w:rsidR="4F5FCF68" w:rsidRPr="557BBAF7">
        <w:rPr>
          <w:rFonts w:ascii="Arial" w:eastAsia="Times New Roman" w:hAnsi="Arial" w:cs="Arial"/>
          <w:color w:val="auto"/>
          <w:sz w:val="22"/>
          <w:szCs w:val="22"/>
        </w:rPr>
        <w:t xml:space="preserve"> </w:t>
      </w:r>
      <w:r w:rsidRPr="557BBAF7">
        <w:rPr>
          <w:rFonts w:ascii="Arial" w:eastAsia="Times New Roman" w:hAnsi="Arial" w:cs="Arial"/>
          <w:color w:val="auto"/>
          <w:sz w:val="22"/>
          <w:szCs w:val="22"/>
        </w:rPr>
        <w:t xml:space="preserve">Euroopa </w:t>
      </w:r>
      <w:r w:rsidR="51BCDE83" w:rsidRPr="557BBAF7">
        <w:rPr>
          <w:rFonts w:ascii="Arial" w:eastAsia="Times New Roman" w:hAnsi="Arial" w:cs="Arial"/>
          <w:color w:val="auto"/>
          <w:sz w:val="22"/>
          <w:szCs w:val="22"/>
        </w:rPr>
        <w:t>impordi</w:t>
      </w:r>
      <w:r w:rsidRPr="557BBAF7">
        <w:rPr>
          <w:rFonts w:ascii="Arial" w:eastAsia="Times New Roman" w:hAnsi="Arial" w:cs="Arial"/>
          <w:color w:val="auto"/>
          <w:sz w:val="22"/>
          <w:szCs w:val="22"/>
        </w:rPr>
        <w:t xml:space="preserve">sõltuvust </w:t>
      </w:r>
      <w:r w:rsidR="1FE472B6" w:rsidRPr="557BBAF7">
        <w:rPr>
          <w:rFonts w:ascii="Arial" w:eastAsia="Times New Roman" w:hAnsi="Arial" w:cs="Arial"/>
          <w:color w:val="auto"/>
          <w:sz w:val="22"/>
          <w:szCs w:val="22"/>
        </w:rPr>
        <w:t>(</w:t>
      </w:r>
      <w:r w:rsidR="3F7B9E7E" w:rsidRPr="557BBAF7">
        <w:rPr>
          <w:rFonts w:ascii="Arial" w:eastAsia="Times New Roman" w:hAnsi="Arial" w:cs="Arial"/>
          <w:color w:val="auto"/>
          <w:sz w:val="22"/>
          <w:szCs w:val="22"/>
        </w:rPr>
        <w:t xml:space="preserve">sh. </w:t>
      </w:r>
      <w:r w:rsidRPr="557BBAF7">
        <w:rPr>
          <w:rFonts w:ascii="Arial" w:eastAsia="Times New Roman" w:hAnsi="Arial" w:cs="Arial"/>
          <w:color w:val="auto"/>
          <w:sz w:val="22"/>
          <w:szCs w:val="22"/>
        </w:rPr>
        <w:t>impordit</w:t>
      </w:r>
      <w:r w:rsidR="37636729" w:rsidRPr="557BBAF7">
        <w:rPr>
          <w:rFonts w:ascii="Arial" w:eastAsia="Times New Roman" w:hAnsi="Arial" w:cs="Arial"/>
          <w:color w:val="auto"/>
          <w:sz w:val="22"/>
          <w:szCs w:val="22"/>
        </w:rPr>
        <w:t>avatest</w:t>
      </w:r>
      <w:r w:rsidRPr="557BBAF7">
        <w:rPr>
          <w:rFonts w:ascii="Arial" w:eastAsia="Times New Roman" w:hAnsi="Arial" w:cs="Arial"/>
          <w:color w:val="auto"/>
          <w:sz w:val="22"/>
          <w:szCs w:val="22"/>
        </w:rPr>
        <w:t xml:space="preserve"> </w:t>
      </w:r>
      <w:r w:rsidR="776545C4" w:rsidRPr="557BBAF7">
        <w:rPr>
          <w:rFonts w:ascii="Arial" w:eastAsia="Times New Roman" w:hAnsi="Arial" w:cs="Arial"/>
          <w:color w:val="auto"/>
          <w:sz w:val="22"/>
          <w:szCs w:val="22"/>
        </w:rPr>
        <w:t>fossiil</w:t>
      </w:r>
      <w:r w:rsidR="42DB6D67" w:rsidRPr="557BBAF7">
        <w:rPr>
          <w:rFonts w:ascii="Arial" w:eastAsia="Times New Roman" w:hAnsi="Arial" w:cs="Arial"/>
          <w:color w:val="auto"/>
          <w:sz w:val="22"/>
          <w:szCs w:val="22"/>
        </w:rPr>
        <w:t>kütustest</w:t>
      </w:r>
      <w:r w:rsidR="5C833199" w:rsidRPr="557BBAF7">
        <w:rPr>
          <w:rFonts w:ascii="Arial" w:eastAsia="Times New Roman" w:hAnsi="Arial" w:cs="Arial"/>
          <w:color w:val="auto"/>
          <w:sz w:val="22"/>
          <w:szCs w:val="22"/>
        </w:rPr>
        <w:t>)</w:t>
      </w:r>
      <w:r w:rsidRPr="557BBAF7">
        <w:rPr>
          <w:rFonts w:ascii="Arial" w:eastAsia="Times New Roman" w:hAnsi="Arial" w:cs="Arial"/>
          <w:color w:val="auto"/>
          <w:sz w:val="22"/>
          <w:szCs w:val="22"/>
        </w:rPr>
        <w:t>.</w:t>
      </w:r>
    </w:p>
    <w:p w14:paraId="23724DD1" w14:textId="77777777" w:rsidR="00C246AB" w:rsidRPr="00CE68D8" w:rsidRDefault="00C246AB" w:rsidP="0876A95E">
      <w:pPr>
        <w:spacing w:after="0" w:line="240" w:lineRule="auto"/>
        <w:jc w:val="left"/>
        <w:rPr>
          <w:rFonts w:ascii="Arial" w:eastAsia="Times New Roman" w:hAnsi="Arial" w:cs="Arial"/>
          <w:color w:val="auto"/>
          <w:kern w:val="0"/>
          <w:sz w:val="22"/>
          <w:szCs w:val="22"/>
          <w14:ligatures w14:val="none"/>
        </w:rPr>
      </w:pPr>
    </w:p>
    <w:p w14:paraId="1955EE14" w14:textId="360C219F" w:rsidR="00CE68D8" w:rsidRDefault="76F69AAD"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 xml:space="preserve">Eesti Energia hinnangul </w:t>
      </w:r>
      <w:r w:rsidR="5ACEAC33" w:rsidRPr="557BBAF7">
        <w:rPr>
          <w:rFonts w:ascii="Arial" w:eastAsia="Times New Roman" w:hAnsi="Arial" w:cs="Arial"/>
          <w:color w:val="auto"/>
          <w:sz w:val="22"/>
          <w:szCs w:val="22"/>
        </w:rPr>
        <w:t>vajavad kavandatavas süsteemis Eesti seisukohast lahendamist kaks põhimõttelist teemat</w:t>
      </w:r>
      <w:r w:rsidR="49D6ADFF" w:rsidRPr="557BBAF7">
        <w:rPr>
          <w:rFonts w:ascii="Arial" w:eastAsia="Times New Roman" w:hAnsi="Arial" w:cs="Arial"/>
          <w:color w:val="auto"/>
          <w:sz w:val="22"/>
          <w:szCs w:val="22"/>
        </w:rPr>
        <w:t>: vedelkütuste tootmise käsitlus ning jäätme</w:t>
      </w:r>
      <w:r w:rsidR="09FD7596" w:rsidRPr="557BBAF7">
        <w:rPr>
          <w:rFonts w:ascii="Arial" w:eastAsia="Times New Roman" w:hAnsi="Arial" w:cs="Arial"/>
          <w:color w:val="auto"/>
          <w:sz w:val="22"/>
          <w:szCs w:val="22"/>
        </w:rPr>
        <w:t xml:space="preserve">te energiakasutuse </w:t>
      </w:r>
      <w:r w:rsidR="49D6ADFF" w:rsidRPr="557BBAF7">
        <w:rPr>
          <w:rFonts w:ascii="Arial" w:eastAsia="Times New Roman" w:hAnsi="Arial" w:cs="Arial"/>
          <w:color w:val="auto"/>
          <w:sz w:val="22"/>
          <w:szCs w:val="22"/>
        </w:rPr>
        <w:t>viimine täies mahus ELi heitkogustega kauplemise süsteemi</w:t>
      </w:r>
      <w:r w:rsidR="00CC1433" w:rsidRPr="557BBAF7">
        <w:rPr>
          <w:rFonts w:ascii="Arial" w:eastAsia="Times New Roman" w:hAnsi="Arial" w:cs="Arial"/>
          <w:color w:val="auto"/>
          <w:sz w:val="22"/>
          <w:szCs w:val="22"/>
        </w:rPr>
        <w:t xml:space="preserve"> alla</w:t>
      </w:r>
      <w:r w:rsidR="49D6ADFF" w:rsidRPr="557BBAF7">
        <w:rPr>
          <w:rFonts w:ascii="Arial" w:eastAsia="Times New Roman" w:hAnsi="Arial" w:cs="Arial"/>
          <w:color w:val="auto"/>
          <w:sz w:val="22"/>
          <w:szCs w:val="22"/>
        </w:rPr>
        <w:t>.</w:t>
      </w:r>
    </w:p>
    <w:p w14:paraId="00F2042A" w14:textId="77777777" w:rsidR="00D50C23" w:rsidRPr="00CE68D8" w:rsidRDefault="00D50C23" w:rsidP="0876A95E">
      <w:pPr>
        <w:spacing w:after="0" w:line="240" w:lineRule="auto"/>
        <w:rPr>
          <w:rFonts w:ascii="Arial" w:eastAsia="Times New Roman" w:hAnsi="Arial" w:cs="Arial"/>
          <w:color w:val="auto"/>
          <w:kern w:val="0"/>
          <w:sz w:val="22"/>
          <w:szCs w:val="22"/>
          <w14:ligatures w14:val="none"/>
        </w:rPr>
      </w:pPr>
    </w:p>
    <w:p w14:paraId="109B4152" w14:textId="20181C2A" w:rsidR="00CE68D8" w:rsidRDefault="00CE68D8" w:rsidP="0876A95E">
      <w:pPr>
        <w:spacing w:after="0" w:line="240" w:lineRule="auto"/>
        <w:rPr>
          <w:rFonts w:ascii="Arial" w:eastAsia="Arial" w:hAnsi="Arial" w:cs="Arial"/>
          <w:b/>
          <w:kern w:val="0"/>
          <w:sz w:val="22"/>
          <w:szCs w:val="22"/>
          <w14:ligatures w14:val="none"/>
        </w:rPr>
      </w:pPr>
      <w:r w:rsidRPr="0876A95E">
        <w:rPr>
          <w:rFonts w:ascii="Arial" w:eastAsia="Times New Roman" w:hAnsi="Arial" w:cs="Arial"/>
          <w:b/>
          <w:bCs/>
          <w:color w:val="auto"/>
          <w:sz w:val="22"/>
          <w:szCs w:val="22"/>
        </w:rPr>
        <w:t>1. Vedelkütuste tootmine: üleminek peab käima koos nõudluse ja impordisõltuvuse vähenemisega</w:t>
      </w:r>
      <w:r w:rsidR="03F953E7" w:rsidRPr="1033FFE3">
        <w:rPr>
          <w:rFonts w:ascii="Arial" w:eastAsia="Times New Roman" w:hAnsi="Arial" w:cs="Arial"/>
          <w:b/>
          <w:bCs/>
          <w:color w:val="auto"/>
          <w:sz w:val="22"/>
          <w:szCs w:val="22"/>
        </w:rPr>
        <w:t xml:space="preserve">. </w:t>
      </w:r>
      <w:r w:rsidR="03F953E7" w:rsidRPr="1033FFE3">
        <w:rPr>
          <w:rFonts w:ascii="Arial" w:eastAsia="Arial" w:hAnsi="Arial" w:cs="Arial"/>
          <w:b/>
          <w:bCs/>
          <w:sz w:val="22"/>
          <w:szCs w:val="22"/>
        </w:rPr>
        <w:t>Fossiilsete vedelkütuste tootmist ei saa käsitleda samamoodi nagu teisi tööstusharusid</w:t>
      </w:r>
    </w:p>
    <w:p w14:paraId="725BE0C1" w14:textId="77777777" w:rsidR="00D50C23" w:rsidRPr="00CE68D8" w:rsidRDefault="00D50C23" w:rsidP="0876A95E">
      <w:pPr>
        <w:spacing w:after="0" w:line="240" w:lineRule="auto"/>
        <w:rPr>
          <w:rFonts w:ascii="Arial" w:eastAsia="Times New Roman" w:hAnsi="Arial" w:cs="Arial"/>
          <w:color w:val="auto"/>
          <w:kern w:val="0"/>
          <w:sz w:val="22"/>
          <w:szCs w:val="22"/>
          <w14:ligatures w14:val="none"/>
        </w:rPr>
      </w:pPr>
    </w:p>
    <w:p w14:paraId="2F25A847" w14:textId="1C9DD8D9" w:rsidR="00CE68D8" w:rsidRDefault="00CE68D8" w:rsidP="0876A95E">
      <w:pPr>
        <w:spacing w:after="0" w:line="240" w:lineRule="auto"/>
        <w:rPr>
          <w:rFonts w:ascii="Arial" w:eastAsia="Times New Roman" w:hAnsi="Arial" w:cs="Arial"/>
          <w:color w:val="auto"/>
          <w:kern w:val="0"/>
          <w:sz w:val="22"/>
          <w:szCs w:val="22"/>
          <w14:ligatures w14:val="none"/>
        </w:rPr>
      </w:pPr>
      <w:r w:rsidRPr="0876A95E">
        <w:rPr>
          <w:rFonts w:ascii="Arial" w:eastAsia="Times New Roman" w:hAnsi="Arial" w:cs="Arial"/>
          <w:color w:val="auto"/>
          <w:sz w:val="22"/>
          <w:szCs w:val="22"/>
        </w:rPr>
        <w:t xml:space="preserve">Fossiilse vedelkütuse tootmise puhul tuleb alustada ausast lähtekohast. Tootmisprotsessi saab muuta tõhusamaks ja selle otseseid heiteid vähendada, kuid fossiilset toodet ennast ei ole võimalik muuta süsinikuvabaks. Täielik </w:t>
      </w:r>
      <w:proofErr w:type="spellStart"/>
      <w:r w:rsidRPr="0876A95E">
        <w:rPr>
          <w:rFonts w:ascii="Arial" w:eastAsia="Times New Roman" w:hAnsi="Arial" w:cs="Arial"/>
          <w:color w:val="auto"/>
          <w:sz w:val="22"/>
          <w:szCs w:val="22"/>
        </w:rPr>
        <w:t>dekarboniseerimine</w:t>
      </w:r>
      <w:proofErr w:type="spellEnd"/>
      <w:r w:rsidRPr="0876A95E">
        <w:rPr>
          <w:rFonts w:ascii="Arial" w:eastAsia="Times New Roman" w:hAnsi="Arial" w:cs="Arial"/>
          <w:color w:val="auto"/>
          <w:sz w:val="22"/>
          <w:szCs w:val="22"/>
        </w:rPr>
        <w:t xml:space="preserve"> tähendab </w:t>
      </w:r>
      <w:r w:rsidR="1D50C785" w:rsidRPr="0876A95E">
        <w:rPr>
          <w:rFonts w:ascii="Arial" w:eastAsia="Times New Roman" w:hAnsi="Arial" w:cs="Arial"/>
          <w:color w:val="auto"/>
          <w:sz w:val="22"/>
          <w:szCs w:val="22"/>
        </w:rPr>
        <w:t xml:space="preserve">põlevkivist vedelkütuste </w:t>
      </w:r>
      <w:r w:rsidRPr="0876A95E">
        <w:rPr>
          <w:rFonts w:ascii="Arial" w:eastAsia="Times New Roman" w:hAnsi="Arial" w:cs="Arial"/>
          <w:color w:val="auto"/>
          <w:sz w:val="22"/>
          <w:szCs w:val="22"/>
        </w:rPr>
        <w:t>tootmise lõpetamist. Üleminekuperioodil saab vältimatut jääkheidet tasakaalustada üksnes usaldusväärse ja püsiva süsiniku sidumisega.</w:t>
      </w:r>
    </w:p>
    <w:p w14:paraId="7DAF44E9" w14:textId="715D8F17" w:rsidR="00D50C23" w:rsidRDefault="00D50C23" w:rsidP="0876A95E">
      <w:pPr>
        <w:spacing w:after="0" w:line="240" w:lineRule="auto"/>
        <w:rPr>
          <w:rFonts w:ascii="Arial" w:eastAsia="Times New Roman" w:hAnsi="Arial" w:cs="Arial"/>
          <w:color w:val="auto"/>
          <w:sz w:val="22"/>
          <w:szCs w:val="22"/>
        </w:rPr>
      </w:pPr>
    </w:p>
    <w:p w14:paraId="52B57C31" w14:textId="6A8BFB75" w:rsidR="00CE68D8" w:rsidRDefault="00CE68D8" w:rsidP="0876A95E">
      <w:pPr>
        <w:spacing w:after="0" w:line="240" w:lineRule="auto"/>
        <w:rPr>
          <w:rFonts w:ascii="Arial" w:eastAsia="Times New Roman" w:hAnsi="Arial" w:cs="Arial"/>
          <w:color w:val="auto"/>
          <w:kern w:val="0"/>
          <w:sz w:val="22"/>
          <w:szCs w:val="22"/>
          <w14:ligatures w14:val="none"/>
        </w:rPr>
      </w:pPr>
      <w:r w:rsidRPr="0876A95E">
        <w:rPr>
          <w:rFonts w:ascii="Arial" w:eastAsia="Times New Roman" w:hAnsi="Arial" w:cs="Arial"/>
          <w:color w:val="auto"/>
          <w:sz w:val="22"/>
          <w:szCs w:val="22"/>
        </w:rPr>
        <w:t xml:space="preserve">Sellest tulenevalt ei sobi vedelkütuste tootmisele sama toetuse loogika, mida kasutatakse terase-, tsemendi- või keemiatööstuses. Nende toodangut vajab Euroopa ka kliimaneutraalses majanduses ning seetõttu on põhjendatud toetada tootmisprotsessi ümberkujundavaid investeeringuid. Fossiilsete vedelkütuste puhul on </w:t>
      </w:r>
      <w:r w:rsidR="1F6E3494" w:rsidRPr="1033FFE3">
        <w:rPr>
          <w:rFonts w:ascii="Arial" w:eastAsia="Times New Roman" w:hAnsi="Arial" w:cs="Arial"/>
          <w:color w:val="auto"/>
          <w:sz w:val="22"/>
          <w:szCs w:val="22"/>
        </w:rPr>
        <w:t xml:space="preserve">suund </w:t>
      </w:r>
      <w:r w:rsidRPr="0876A95E">
        <w:rPr>
          <w:rFonts w:ascii="Arial" w:eastAsia="Times New Roman" w:hAnsi="Arial" w:cs="Arial"/>
          <w:color w:val="auto"/>
          <w:sz w:val="22"/>
          <w:szCs w:val="22"/>
        </w:rPr>
        <w:t xml:space="preserve"> teine: nõudlus peab aja jooksul vähenema ning olemasolev tootmine lõpetatakse, kui </w:t>
      </w:r>
      <w:r w:rsidRPr="1033FFE3">
        <w:rPr>
          <w:rFonts w:ascii="Arial" w:eastAsia="Times New Roman" w:hAnsi="Arial" w:cs="Arial"/>
          <w:color w:val="auto"/>
          <w:sz w:val="22"/>
          <w:szCs w:val="22"/>
        </w:rPr>
        <w:t>Euroopa</w:t>
      </w:r>
      <w:r w:rsidR="2965B3A1" w:rsidRPr="1033FFE3">
        <w:rPr>
          <w:rFonts w:ascii="Arial" w:eastAsia="Times New Roman" w:hAnsi="Arial" w:cs="Arial"/>
          <w:color w:val="auto"/>
          <w:sz w:val="22"/>
          <w:szCs w:val="22"/>
        </w:rPr>
        <w:t>s</w:t>
      </w:r>
      <w:r w:rsidRPr="0876A95E">
        <w:rPr>
          <w:rFonts w:ascii="Arial" w:eastAsia="Times New Roman" w:hAnsi="Arial" w:cs="Arial"/>
          <w:color w:val="auto"/>
          <w:sz w:val="22"/>
          <w:szCs w:val="22"/>
        </w:rPr>
        <w:t xml:space="preserve"> seda toodangut enam ei </w:t>
      </w:r>
      <w:r w:rsidRPr="1033FFE3">
        <w:rPr>
          <w:rFonts w:ascii="Arial" w:eastAsia="Times New Roman" w:hAnsi="Arial" w:cs="Arial"/>
          <w:color w:val="auto"/>
          <w:sz w:val="22"/>
          <w:szCs w:val="22"/>
        </w:rPr>
        <w:t>vaja</w:t>
      </w:r>
      <w:r w:rsidR="3FBC2665" w:rsidRPr="1033FFE3">
        <w:rPr>
          <w:rFonts w:ascii="Arial" w:eastAsia="Times New Roman" w:hAnsi="Arial" w:cs="Arial"/>
          <w:color w:val="auto"/>
          <w:sz w:val="22"/>
          <w:szCs w:val="22"/>
        </w:rPr>
        <w:t>ta</w:t>
      </w:r>
      <w:r w:rsidRPr="0876A95E">
        <w:rPr>
          <w:rFonts w:ascii="Arial" w:eastAsia="Times New Roman" w:hAnsi="Arial" w:cs="Arial"/>
          <w:color w:val="auto"/>
          <w:sz w:val="22"/>
          <w:szCs w:val="22"/>
        </w:rPr>
        <w:t>.</w:t>
      </w:r>
    </w:p>
    <w:p w14:paraId="5D2B6BF1" w14:textId="59B9FBBB" w:rsidR="0071439B" w:rsidRDefault="0071439B" w:rsidP="0876A95E">
      <w:pPr>
        <w:spacing w:after="0" w:line="240" w:lineRule="auto"/>
        <w:rPr>
          <w:rFonts w:ascii="Arial" w:eastAsia="Times New Roman" w:hAnsi="Arial" w:cs="Arial"/>
          <w:color w:val="auto"/>
          <w:sz w:val="22"/>
          <w:szCs w:val="22"/>
        </w:rPr>
      </w:pPr>
    </w:p>
    <w:p w14:paraId="254D8009" w14:textId="0994698C" w:rsidR="4F3B3E03" w:rsidRDefault="43372922" w:rsidP="1033FFE3">
      <w:pPr>
        <w:spacing w:after="0" w:line="240" w:lineRule="auto"/>
        <w:rPr>
          <w:rFonts w:ascii="Arial" w:eastAsia="Arial" w:hAnsi="Arial" w:cs="Arial"/>
          <w:b/>
          <w:bCs/>
          <w:sz w:val="22"/>
          <w:szCs w:val="22"/>
        </w:rPr>
      </w:pPr>
      <w:r w:rsidRPr="557BBAF7">
        <w:rPr>
          <w:rFonts w:ascii="Arial" w:eastAsia="Arial" w:hAnsi="Arial" w:cs="Arial"/>
          <w:b/>
          <w:bCs/>
          <w:sz w:val="22"/>
          <w:szCs w:val="22"/>
        </w:rPr>
        <w:t>Komisjoni ettepanek seo</w:t>
      </w:r>
      <w:r w:rsidR="0327EF17" w:rsidRPr="557BBAF7">
        <w:rPr>
          <w:rFonts w:ascii="Arial" w:eastAsia="Arial" w:hAnsi="Arial" w:cs="Arial"/>
          <w:b/>
          <w:bCs/>
          <w:sz w:val="22"/>
          <w:szCs w:val="22"/>
        </w:rPr>
        <w:t>b</w:t>
      </w:r>
      <w:r w:rsidRPr="557BBAF7">
        <w:rPr>
          <w:rFonts w:ascii="Arial" w:eastAsia="Arial" w:hAnsi="Arial" w:cs="Arial"/>
          <w:b/>
          <w:bCs/>
          <w:sz w:val="22"/>
          <w:szCs w:val="22"/>
        </w:rPr>
        <w:t xml:space="preserve"> tasuta kvoodid majanduslikult ebarealistlike investeeringutega</w:t>
      </w:r>
    </w:p>
    <w:p w14:paraId="39E9AA31" w14:textId="050A35D4" w:rsidR="1033FFE3" w:rsidRDefault="1033FFE3" w:rsidP="1033FFE3">
      <w:pPr>
        <w:spacing w:after="0" w:line="240" w:lineRule="auto"/>
        <w:rPr>
          <w:rFonts w:ascii="Arial" w:eastAsia="Arial" w:hAnsi="Arial" w:cs="Arial"/>
          <w:sz w:val="22"/>
          <w:szCs w:val="22"/>
        </w:rPr>
      </w:pPr>
    </w:p>
    <w:p w14:paraId="6265B4A9" w14:textId="1C4407BB" w:rsidR="4FF1163E" w:rsidRDefault="772DD6A1" w:rsidP="1033FFE3">
      <w:pPr>
        <w:spacing w:after="0" w:line="240" w:lineRule="auto"/>
      </w:pPr>
      <w:r w:rsidRPr="557BBAF7">
        <w:rPr>
          <w:rFonts w:ascii="Arial" w:eastAsia="Arial" w:hAnsi="Arial" w:cs="Arial"/>
          <w:sz w:val="22"/>
          <w:szCs w:val="22"/>
        </w:rPr>
        <w:t xml:space="preserve">Alates 2031. aastast oleks tasuta kvootide saamine seotud </w:t>
      </w:r>
      <w:r w:rsidR="451F9674" w:rsidRPr="557BBAF7">
        <w:rPr>
          <w:rFonts w:ascii="Arial" w:eastAsia="Arial" w:hAnsi="Arial" w:cs="Arial"/>
          <w:sz w:val="22"/>
          <w:szCs w:val="22"/>
        </w:rPr>
        <w:t xml:space="preserve">Komisjoni ettepanekul </w:t>
      </w:r>
      <w:r w:rsidRPr="557BBAF7">
        <w:rPr>
          <w:rFonts w:ascii="Arial" w:eastAsia="Arial" w:hAnsi="Arial" w:cs="Arial"/>
          <w:sz w:val="22"/>
          <w:szCs w:val="22"/>
        </w:rPr>
        <w:t xml:space="preserve">investeeringutega. 80% kvootidest saaks käitis heakskiidetud investeerimiskava alusel ja ülejäänud 20% pärast </w:t>
      </w:r>
      <w:r w:rsidR="4623A89F" w:rsidRPr="557BBAF7">
        <w:rPr>
          <w:rFonts w:ascii="Arial" w:eastAsia="Arial" w:hAnsi="Arial" w:cs="Arial"/>
          <w:sz w:val="22"/>
          <w:szCs w:val="22"/>
        </w:rPr>
        <w:t xml:space="preserve">investeerimiskava </w:t>
      </w:r>
      <w:r w:rsidRPr="557BBAF7">
        <w:rPr>
          <w:rFonts w:ascii="Arial" w:eastAsia="Arial" w:hAnsi="Arial" w:cs="Arial"/>
          <w:sz w:val="22"/>
          <w:szCs w:val="22"/>
        </w:rPr>
        <w:t>tulemus</w:t>
      </w:r>
      <w:r w:rsidR="16021486" w:rsidRPr="557BBAF7">
        <w:rPr>
          <w:rFonts w:ascii="Arial" w:eastAsia="Arial" w:hAnsi="Arial" w:cs="Arial"/>
          <w:sz w:val="22"/>
          <w:szCs w:val="22"/>
        </w:rPr>
        <w:t xml:space="preserve">likku </w:t>
      </w:r>
      <w:proofErr w:type="spellStart"/>
      <w:r w:rsidR="16021486" w:rsidRPr="557BBAF7">
        <w:rPr>
          <w:rFonts w:ascii="Arial" w:eastAsia="Arial" w:hAnsi="Arial" w:cs="Arial"/>
          <w:sz w:val="22"/>
          <w:szCs w:val="22"/>
        </w:rPr>
        <w:t>ellurakendamist</w:t>
      </w:r>
      <w:proofErr w:type="spellEnd"/>
      <w:r w:rsidR="2871B543" w:rsidRPr="557BBAF7">
        <w:rPr>
          <w:rFonts w:ascii="Arial" w:eastAsia="Arial" w:hAnsi="Arial" w:cs="Arial"/>
          <w:sz w:val="22"/>
          <w:szCs w:val="22"/>
        </w:rPr>
        <w:t xml:space="preserve"> </w:t>
      </w:r>
      <w:r w:rsidR="70586772" w:rsidRPr="557BBAF7">
        <w:rPr>
          <w:rFonts w:ascii="Arial" w:eastAsia="Arial" w:hAnsi="Arial" w:cs="Arial"/>
          <w:sz w:val="22"/>
          <w:szCs w:val="22"/>
        </w:rPr>
        <w:t>ning</w:t>
      </w:r>
      <w:r w:rsidR="2871B543" w:rsidRPr="557BBAF7">
        <w:rPr>
          <w:rFonts w:ascii="Arial" w:eastAsia="Arial" w:hAnsi="Arial" w:cs="Arial"/>
          <w:sz w:val="22"/>
          <w:szCs w:val="22"/>
        </w:rPr>
        <w:t xml:space="preserve"> tulemuste</w:t>
      </w:r>
      <w:r w:rsidRPr="557BBAF7">
        <w:rPr>
          <w:rFonts w:ascii="Arial" w:eastAsia="Arial" w:hAnsi="Arial" w:cs="Arial"/>
          <w:sz w:val="22"/>
          <w:szCs w:val="22"/>
        </w:rPr>
        <w:t xml:space="preserve"> tõendamist. </w:t>
      </w:r>
      <w:r w:rsidR="45C5FEC8" w:rsidRPr="557BBAF7">
        <w:rPr>
          <w:rFonts w:ascii="Arial" w:eastAsia="Arial" w:hAnsi="Arial" w:cs="Arial"/>
          <w:sz w:val="22"/>
          <w:szCs w:val="22"/>
        </w:rPr>
        <w:t xml:space="preserve">Tehtavate </w:t>
      </w:r>
      <w:r w:rsidR="4A9F87BB" w:rsidRPr="557BBAF7">
        <w:rPr>
          <w:rFonts w:ascii="Arial" w:eastAsia="Arial" w:hAnsi="Arial" w:cs="Arial"/>
          <w:sz w:val="22"/>
          <w:szCs w:val="22"/>
        </w:rPr>
        <w:t>i</w:t>
      </w:r>
      <w:r w:rsidRPr="557BBAF7">
        <w:rPr>
          <w:rFonts w:ascii="Arial" w:eastAsia="Arial" w:hAnsi="Arial" w:cs="Arial"/>
          <w:sz w:val="22"/>
          <w:szCs w:val="22"/>
        </w:rPr>
        <w:t xml:space="preserve">nvesteeringute väärtus peaks </w:t>
      </w:r>
      <w:r w:rsidR="00970022" w:rsidRPr="557BBAF7">
        <w:rPr>
          <w:rFonts w:ascii="Arial" w:eastAsia="Arial" w:hAnsi="Arial" w:cs="Arial"/>
          <w:sz w:val="22"/>
          <w:szCs w:val="22"/>
        </w:rPr>
        <w:t xml:space="preserve">seejuures olema vähemalt sama suur, kui tasuta </w:t>
      </w:r>
      <w:r w:rsidRPr="557BBAF7">
        <w:rPr>
          <w:rFonts w:ascii="Arial" w:eastAsia="Arial" w:hAnsi="Arial" w:cs="Arial"/>
          <w:sz w:val="22"/>
          <w:szCs w:val="22"/>
        </w:rPr>
        <w:t>saad</w:t>
      </w:r>
      <w:r w:rsidR="3F40CD0A" w:rsidRPr="557BBAF7">
        <w:rPr>
          <w:rFonts w:ascii="Arial" w:eastAsia="Arial" w:hAnsi="Arial" w:cs="Arial"/>
          <w:sz w:val="22"/>
          <w:szCs w:val="22"/>
        </w:rPr>
        <w:t xml:space="preserve">avate </w:t>
      </w:r>
      <w:r w:rsidRPr="557BBAF7">
        <w:rPr>
          <w:rFonts w:ascii="Arial" w:eastAsia="Arial" w:hAnsi="Arial" w:cs="Arial"/>
          <w:sz w:val="22"/>
          <w:szCs w:val="22"/>
        </w:rPr>
        <w:t>kvootide väärtus.</w:t>
      </w:r>
    </w:p>
    <w:p w14:paraId="51090D66" w14:textId="5141EA39" w:rsidR="1033FFE3" w:rsidRDefault="1033FFE3" w:rsidP="1033FFE3">
      <w:pPr>
        <w:spacing w:after="0" w:line="240" w:lineRule="auto"/>
        <w:rPr>
          <w:rFonts w:ascii="Arial" w:eastAsia="Times New Roman" w:hAnsi="Arial" w:cs="Arial"/>
          <w:color w:val="auto"/>
          <w:sz w:val="22"/>
          <w:szCs w:val="22"/>
        </w:rPr>
      </w:pPr>
    </w:p>
    <w:p w14:paraId="3DCF744F" w14:textId="6D019761" w:rsidR="25DC4C6B" w:rsidRDefault="25DC4C6B" w:rsidP="1033FFE3">
      <w:pPr>
        <w:spacing w:after="0" w:line="240" w:lineRule="auto"/>
        <w:rPr>
          <w:rFonts w:ascii="Arial" w:eastAsia="Arial" w:hAnsi="Arial" w:cs="Arial"/>
          <w:b/>
          <w:bCs/>
          <w:sz w:val="22"/>
          <w:szCs w:val="22"/>
        </w:rPr>
      </w:pPr>
      <w:r w:rsidRPr="1033FFE3">
        <w:rPr>
          <w:rFonts w:ascii="Arial" w:eastAsia="Arial" w:hAnsi="Arial" w:cs="Arial"/>
          <w:b/>
          <w:bCs/>
          <w:sz w:val="22"/>
          <w:szCs w:val="22"/>
        </w:rPr>
        <w:t>Tulemuseks oleks tootmise lõpetamine enne, kui nõudlus on kadunud</w:t>
      </w:r>
    </w:p>
    <w:p w14:paraId="5AB3C397" w14:textId="0C1690EB" w:rsidR="00BB78FE" w:rsidRDefault="00BB78FE" w:rsidP="0876A95E">
      <w:pPr>
        <w:spacing w:after="0" w:line="240" w:lineRule="auto"/>
        <w:rPr>
          <w:rFonts w:ascii="Arial" w:eastAsia="Times New Roman" w:hAnsi="Arial" w:cs="Arial"/>
          <w:color w:val="auto"/>
          <w:sz w:val="22"/>
          <w:szCs w:val="22"/>
        </w:rPr>
      </w:pPr>
    </w:p>
    <w:p w14:paraId="6138F4D8" w14:textId="57B6CEE2"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 xml:space="preserve">Selline loogika võib olla põhjendatud seal, kus on olemas tehniliselt teostatav ja majanduslikult mõistlik tee vähese süsinikuheitega tootmiseni. See ei ole </w:t>
      </w:r>
      <w:r w:rsidR="313E8DFF" w:rsidRPr="557BBAF7">
        <w:rPr>
          <w:rFonts w:ascii="Arial" w:eastAsia="Times New Roman" w:hAnsi="Arial" w:cs="Arial"/>
          <w:color w:val="auto"/>
          <w:sz w:val="22"/>
          <w:szCs w:val="22"/>
        </w:rPr>
        <w:t xml:space="preserve">aga </w:t>
      </w:r>
      <w:r w:rsidRPr="557BBAF7">
        <w:rPr>
          <w:rFonts w:ascii="Arial" w:eastAsia="Times New Roman" w:hAnsi="Arial" w:cs="Arial"/>
          <w:color w:val="auto"/>
          <w:sz w:val="22"/>
          <w:szCs w:val="22"/>
        </w:rPr>
        <w:t xml:space="preserve">põhjendatud juhul, kui regulatsioon nõuab ettevõttelt pikaajalisi investeeringuid varasse, mille sama poliitika soovib hiljem sulgeda. Tulemuseks oleks valik investeerida ilma realistliku tasuvuseta või loobuda tasuta kvootidest ja lõpetada tootmine enne, kui Euroopa vajadus </w:t>
      </w:r>
      <w:r w:rsidR="6049897C" w:rsidRPr="557BBAF7">
        <w:rPr>
          <w:rFonts w:ascii="Arial" w:eastAsia="Times New Roman" w:hAnsi="Arial" w:cs="Arial"/>
          <w:color w:val="auto"/>
          <w:sz w:val="22"/>
          <w:szCs w:val="22"/>
        </w:rPr>
        <w:t xml:space="preserve">fossiilsete </w:t>
      </w:r>
      <w:r w:rsidRPr="557BBAF7">
        <w:rPr>
          <w:rFonts w:ascii="Arial" w:eastAsia="Times New Roman" w:hAnsi="Arial" w:cs="Arial"/>
          <w:color w:val="auto"/>
          <w:sz w:val="22"/>
          <w:szCs w:val="22"/>
        </w:rPr>
        <w:t>vedelkütuste järele on kadunud.</w:t>
      </w:r>
    </w:p>
    <w:p w14:paraId="73D27327" w14:textId="77777777" w:rsidR="00BB78FE" w:rsidRPr="00CE68D8" w:rsidRDefault="00BB78FE" w:rsidP="0876A95E">
      <w:pPr>
        <w:spacing w:after="0" w:line="240" w:lineRule="auto"/>
        <w:rPr>
          <w:rFonts w:ascii="Arial" w:eastAsia="Times New Roman" w:hAnsi="Arial" w:cs="Arial"/>
          <w:color w:val="auto"/>
          <w:kern w:val="0"/>
          <w:sz w:val="22"/>
          <w:szCs w:val="22"/>
          <w14:ligatures w14:val="none"/>
        </w:rPr>
      </w:pPr>
    </w:p>
    <w:p w14:paraId="6115EE37" w14:textId="4D93B754" w:rsidR="00CE68D8" w:rsidRDefault="49D6ADFF" w:rsidP="0876A95E">
      <w:pPr>
        <w:spacing w:after="0" w:line="240" w:lineRule="auto"/>
      </w:pPr>
      <w:r w:rsidRPr="557BBAF7">
        <w:rPr>
          <w:rFonts w:ascii="Arial" w:eastAsia="Times New Roman" w:hAnsi="Arial" w:cs="Arial"/>
          <w:color w:val="auto"/>
          <w:sz w:val="22"/>
          <w:szCs w:val="22"/>
        </w:rPr>
        <w:t xml:space="preserve">Euroopa kliimaseadus ise sellist lähenemist ei nõua. 2026. aastal kinnitatud 2040. aasta eesmärk näeb ette kasvuhoonegaaside netoheite vähendamise 90% võrreldes 1990. aastaga, kuid kohustab õigusaktide koostamisel arvestama kulutõhusust, tehnoloogia kättesaadavust ja </w:t>
      </w:r>
      <w:proofErr w:type="spellStart"/>
      <w:r w:rsidRPr="557BBAF7">
        <w:rPr>
          <w:rFonts w:ascii="Arial" w:eastAsia="Times New Roman" w:hAnsi="Arial" w:cs="Arial"/>
          <w:color w:val="auto"/>
          <w:sz w:val="22"/>
          <w:szCs w:val="22"/>
        </w:rPr>
        <w:t>skaleeritavust</w:t>
      </w:r>
      <w:proofErr w:type="spellEnd"/>
      <w:r w:rsidRPr="557BBAF7">
        <w:rPr>
          <w:rFonts w:ascii="Arial" w:eastAsia="Times New Roman" w:hAnsi="Arial" w:cs="Arial"/>
          <w:color w:val="auto"/>
          <w:sz w:val="22"/>
          <w:szCs w:val="22"/>
        </w:rPr>
        <w:t>, varustuskindlust, energiahindu, tööstuse konkurentsivõimet ning süsinikulekke ohtu, sealhulgas eksporditurgudel. Seadus näeb ette ka süsiniku</w:t>
      </w:r>
      <w:r w:rsidR="701F2A6A" w:rsidRPr="557BBAF7">
        <w:rPr>
          <w:rFonts w:ascii="Arial" w:eastAsia="Times New Roman" w:hAnsi="Arial" w:cs="Arial"/>
          <w:color w:val="auto"/>
          <w:sz w:val="22"/>
          <w:szCs w:val="22"/>
        </w:rPr>
        <w:t xml:space="preserve"> püsiva</w:t>
      </w:r>
      <w:r w:rsidRPr="557BBAF7">
        <w:rPr>
          <w:rFonts w:ascii="Arial" w:eastAsia="Times New Roman" w:hAnsi="Arial" w:cs="Arial"/>
          <w:color w:val="auto"/>
          <w:sz w:val="22"/>
          <w:szCs w:val="22"/>
        </w:rPr>
        <w:t xml:space="preserve"> sidumise kasutamise raskesti vähendatava jääkheite tasakaalustamiseks ning arvestab piiratud heite püsimisega </w:t>
      </w:r>
      <w:r w:rsidR="67BF25F4" w:rsidRPr="557BBAF7">
        <w:rPr>
          <w:rFonts w:ascii="Arial" w:eastAsia="Times New Roman" w:hAnsi="Arial" w:cs="Arial"/>
          <w:color w:val="auto"/>
          <w:sz w:val="22"/>
          <w:szCs w:val="22"/>
        </w:rPr>
        <w:t xml:space="preserve">ka </w:t>
      </w:r>
      <w:r w:rsidRPr="557BBAF7">
        <w:rPr>
          <w:rFonts w:ascii="Arial" w:eastAsia="Times New Roman" w:hAnsi="Arial" w:cs="Arial"/>
          <w:color w:val="auto"/>
          <w:sz w:val="22"/>
          <w:szCs w:val="22"/>
        </w:rPr>
        <w:t>pärast 2039. aastat.</w:t>
      </w:r>
    </w:p>
    <w:p w14:paraId="62696F7A" w14:textId="30F37F6C" w:rsidR="00BB78FE" w:rsidRPr="00CE68D8" w:rsidRDefault="00BB78FE" w:rsidP="1033FFE3">
      <w:pPr>
        <w:spacing w:after="0" w:line="240" w:lineRule="auto"/>
        <w:rPr>
          <w:rFonts w:ascii="Arial" w:eastAsia="Times New Roman" w:hAnsi="Arial" w:cs="Arial"/>
          <w:color w:val="auto"/>
          <w:sz w:val="22"/>
          <w:szCs w:val="22"/>
        </w:rPr>
      </w:pPr>
    </w:p>
    <w:p w14:paraId="59CEF9A7" w14:textId="08FED5A2" w:rsidR="00BB78FE" w:rsidRPr="00CE68D8" w:rsidRDefault="35077B30" w:rsidP="0876A95E">
      <w:pPr>
        <w:spacing w:after="0" w:line="240" w:lineRule="auto"/>
        <w:rPr>
          <w:rFonts w:ascii="Arial" w:eastAsia="Arial" w:hAnsi="Arial" w:cs="Arial"/>
          <w:b/>
          <w:kern w:val="0"/>
          <w:sz w:val="22"/>
          <w:szCs w:val="22"/>
          <w14:ligatures w14:val="none"/>
        </w:rPr>
      </w:pPr>
      <w:r w:rsidRPr="1033FFE3">
        <w:rPr>
          <w:rFonts w:ascii="Arial" w:eastAsia="Arial" w:hAnsi="Arial" w:cs="Arial"/>
          <w:b/>
          <w:bCs/>
          <w:sz w:val="22"/>
          <w:szCs w:val="22"/>
        </w:rPr>
        <w:t>Euroopa vajab vedelkütuseid ka pärast 2030. aastat</w:t>
      </w:r>
    </w:p>
    <w:p w14:paraId="4F660823" w14:textId="2195C2C1" w:rsidR="1033FFE3" w:rsidRDefault="1033FFE3" w:rsidP="1033FFE3">
      <w:pPr>
        <w:spacing w:after="0" w:line="240" w:lineRule="auto"/>
        <w:rPr>
          <w:rFonts w:ascii="Arial" w:eastAsia="Arial" w:hAnsi="Arial" w:cs="Arial"/>
          <w:sz w:val="22"/>
          <w:szCs w:val="22"/>
        </w:rPr>
      </w:pPr>
    </w:p>
    <w:p w14:paraId="21609577" w14:textId="75B48AC2"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 xml:space="preserve">Ka Euroopa Komisjoni enda analüüs ei eelda fossiilkütuste täielikku kadumist 2040. aastaks. Komisjoni stsenaariumis väheneb fossiilkütuste energiakasutus 2021. aastaga võrreldes ligikaudu 80%. See on väga suur muutus, kuid tähendab ühtlasi, et </w:t>
      </w:r>
      <w:r w:rsidR="113CBB04" w:rsidRPr="557BBAF7">
        <w:rPr>
          <w:rFonts w:ascii="Arial" w:eastAsia="Times New Roman" w:hAnsi="Arial" w:cs="Arial"/>
          <w:color w:val="auto"/>
          <w:sz w:val="22"/>
          <w:szCs w:val="22"/>
        </w:rPr>
        <w:t>nõudlus</w:t>
      </w:r>
      <w:r w:rsidRPr="557BBAF7">
        <w:rPr>
          <w:rFonts w:ascii="Arial" w:eastAsia="Times New Roman" w:hAnsi="Arial" w:cs="Arial"/>
          <w:color w:val="auto"/>
          <w:sz w:val="22"/>
          <w:szCs w:val="22"/>
        </w:rPr>
        <w:t xml:space="preserve"> fossiilkütuste </w:t>
      </w:r>
      <w:r w:rsidR="418E040D" w:rsidRPr="557BBAF7">
        <w:rPr>
          <w:rFonts w:ascii="Arial" w:eastAsia="Times New Roman" w:hAnsi="Arial" w:cs="Arial"/>
          <w:color w:val="auto"/>
          <w:sz w:val="22"/>
          <w:szCs w:val="22"/>
        </w:rPr>
        <w:t>järele</w:t>
      </w:r>
      <w:r w:rsidRPr="557BBAF7">
        <w:rPr>
          <w:rFonts w:ascii="Arial" w:eastAsia="Times New Roman" w:hAnsi="Arial" w:cs="Arial"/>
          <w:color w:val="auto"/>
          <w:sz w:val="22"/>
          <w:szCs w:val="22"/>
        </w:rPr>
        <w:t xml:space="preserve"> säilib</w:t>
      </w:r>
      <w:r w:rsidR="3A3287E0" w:rsidRPr="557BBAF7">
        <w:rPr>
          <w:rFonts w:ascii="Arial" w:eastAsia="Times New Roman" w:hAnsi="Arial" w:cs="Arial"/>
          <w:color w:val="auto"/>
          <w:sz w:val="22"/>
          <w:szCs w:val="22"/>
        </w:rPr>
        <w:t xml:space="preserve"> ka pärast 2040. aastat</w:t>
      </w:r>
      <w:r w:rsidRPr="557BBAF7">
        <w:rPr>
          <w:rFonts w:ascii="Arial" w:eastAsia="Times New Roman" w:hAnsi="Arial" w:cs="Arial"/>
          <w:color w:val="auto"/>
          <w:sz w:val="22"/>
          <w:szCs w:val="22"/>
        </w:rPr>
        <w:t>.</w:t>
      </w:r>
    </w:p>
    <w:p w14:paraId="28E224C3" w14:textId="77777777" w:rsidR="00401F38" w:rsidRPr="00CE68D8" w:rsidRDefault="00401F38" w:rsidP="0876A95E">
      <w:pPr>
        <w:spacing w:after="0" w:line="240" w:lineRule="auto"/>
        <w:rPr>
          <w:rFonts w:ascii="Arial" w:eastAsia="Times New Roman" w:hAnsi="Arial" w:cs="Arial"/>
          <w:color w:val="auto"/>
          <w:kern w:val="0"/>
          <w:sz w:val="22"/>
          <w:szCs w:val="22"/>
          <w14:ligatures w14:val="none"/>
        </w:rPr>
      </w:pPr>
    </w:p>
    <w:p w14:paraId="1152B5C6" w14:textId="6822C547"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Samal ajal sõltub Euroopa jätkuvalt</w:t>
      </w:r>
      <w:r w:rsidR="29F0108C" w:rsidRPr="557BBAF7">
        <w:rPr>
          <w:rFonts w:ascii="Arial" w:eastAsia="Times New Roman" w:hAnsi="Arial" w:cs="Arial"/>
          <w:color w:val="auto"/>
          <w:sz w:val="22"/>
          <w:szCs w:val="22"/>
        </w:rPr>
        <w:t xml:space="preserve"> foss</w:t>
      </w:r>
      <w:r w:rsidR="17CD8448" w:rsidRPr="557BBAF7">
        <w:rPr>
          <w:rFonts w:ascii="Arial" w:eastAsia="Times New Roman" w:hAnsi="Arial" w:cs="Arial"/>
          <w:color w:val="auto"/>
          <w:sz w:val="22"/>
          <w:szCs w:val="22"/>
        </w:rPr>
        <w:t>i</w:t>
      </w:r>
      <w:r w:rsidR="29F0108C" w:rsidRPr="557BBAF7">
        <w:rPr>
          <w:rFonts w:ascii="Arial" w:eastAsia="Times New Roman" w:hAnsi="Arial" w:cs="Arial"/>
          <w:color w:val="auto"/>
          <w:sz w:val="22"/>
          <w:szCs w:val="22"/>
        </w:rPr>
        <w:t>ilkütuste</w:t>
      </w:r>
      <w:r w:rsidRPr="557BBAF7">
        <w:rPr>
          <w:rFonts w:ascii="Arial" w:eastAsia="Times New Roman" w:hAnsi="Arial" w:cs="Arial"/>
          <w:color w:val="auto"/>
          <w:sz w:val="22"/>
          <w:szCs w:val="22"/>
        </w:rPr>
        <w:t xml:space="preserve"> impordist. </w:t>
      </w:r>
      <w:proofErr w:type="spellStart"/>
      <w:r w:rsidRPr="557BBAF7">
        <w:rPr>
          <w:rFonts w:ascii="Arial" w:eastAsia="Times New Roman" w:hAnsi="Arial" w:cs="Arial"/>
          <w:color w:val="auto"/>
          <w:sz w:val="22"/>
          <w:szCs w:val="22"/>
        </w:rPr>
        <w:t>Eurostati</w:t>
      </w:r>
      <w:proofErr w:type="spellEnd"/>
      <w:r w:rsidRPr="557BBAF7">
        <w:rPr>
          <w:rFonts w:ascii="Arial" w:eastAsia="Times New Roman" w:hAnsi="Arial" w:cs="Arial"/>
          <w:color w:val="auto"/>
          <w:sz w:val="22"/>
          <w:szCs w:val="22"/>
        </w:rPr>
        <w:t xml:space="preserve"> andmetel kattis EL 2024. aastal oma energiavajadusest 57%</w:t>
      </w:r>
      <w:r w:rsidR="4BAAAEE1" w:rsidRPr="557BBAF7">
        <w:rPr>
          <w:rFonts w:ascii="Arial" w:eastAsia="Times New Roman" w:hAnsi="Arial" w:cs="Arial"/>
          <w:color w:val="auto"/>
          <w:sz w:val="22"/>
          <w:szCs w:val="22"/>
        </w:rPr>
        <w:t xml:space="preserve"> ulatuses</w:t>
      </w:r>
      <w:r w:rsidRPr="557BBAF7">
        <w:rPr>
          <w:rFonts w:ascii="Arial" w:eastAsia="Times New Roman" w:hAnsi="Arial" w:cs="Arial"/>
          <w:color w:val="auto"/>
          <w:sz w:val="22"/>
          <w:szCs w:val="22"/>
        </w:rPr>
        <w:t xml:space="preserve"> impordiga. Nafta ja naftatooted moodustasid 67% kogu energiaimpordist, 38% ELi energiaallikate valikust ning 37% energia lõpptarbimisest. See ei ole marginaalne jääknõudlus, mida saab poliitika kujundamisel eirata.</w:t>
      </w:r>
    </w:p>
    <w:p w14:paraId="2060885A" w14:textId="77777777" w:rsidR="00401F38" w:rsidRPr="00CE68D8" w:rsidRDefault="00401F38" w:rsidP="0876A95E">
      <w:pPr>
        <w:spacing w:after="0" w:line="240" w:lineRule="auto"/>
        <w:rPr>
          <w:rFonts w:ascii="Arial" w:eastAsia="Times New Roman" w:hAnsi="Arial" w:cs="Arial"/>
          <w:color w:val="auto"/>
          <w:kern w:val="0"/>
          <w:sz w:val="22"/>
          <w:szCs w:val="22"/>
          <w14:ligatures w14:val="none"/>
        </w:rPr>
      </w:pPr>
    </w:p>
    <w:p w14:paraId="2D14219B" w14:textId="77777777" w:rsidR="00CE68D8" w:rsidRDefault="00CE68D8" w:rsidP="0876A95E">
      <w:pPr>
        <w:spacing w:after="0" w:line="240" w:lineRule="auto"/>
        <w:rPr>
          <w:rFonts w:ascii="Arial" w:eastAsia="Times New Roman" w:hAnsi="Arial" w:cs="Arial"/>
          <w:color w:val="auto"/>
          <w:kern w:val="0"/>
          <w:sz w:val="22"/>
          <w:szCs w:val="22"/>
          <w14:ligatures w14:val="none"/>
        </w:rPr>
      </w:pPr>
      <w:r w:rsidRPr="0876A95E">
        <w:rPr>
          <w:rFonts w:ascii="Arial" w:eastAsia="Times New Roman" w:hAnsi="Arial" w:cs="Arial"/>
          <w:color w:val="auto"/>
          <w:sz w:val="22"/>
          <w:szCs w:val="22"/>
        </w:rPr>
        <w:t xml:space="preserve">Venemaa sõda Ukraina vastu näitas, kui kiiresti võib energiasõltuvus muutuda majanduslikuks ja julgeolekupoliitiliseks haavatavuseks. 2026. aasta sündmused </w:t>
      </w:r>
      <w:proofErr w:type="spellStart"/>
      <w:r w:rsidRPr="0876A95E">
        <w:rPr>
          <w:rFonts w:ascii="Arial" w:eastAsia="Times New Roman" w:hAnsi="Arial" w:cs="Arial"/>
          <w:color w:val="auto"/>
          <w:sz w:val="22"/>
          <w:szCs w:val="22"/>
        </w:rPr>
        <w:t>Hormuzi</w:t>
      </w:r>
      <w:proofErr w:type="spellEnd"/>
      <w:r w:rsidRPr="0876A95E">
        <w:rPr>
          <w:rFonts w:ascii="Arial" w:eastAsia="Times New Roman" w:hAnsi="Arial" w:cs="Arial"/>
          <w:color w:val="auto"/>
          <w:sz w:val="22"/>
          <w:szCs w:val="22"/>
        </w:rPr>
        <w:t xml:space="preserve"> väinas kinnitasid sama õppetundi teises piirkonnas: häired eemaldasid turult ligi viiendiku maailma veeldatud maagaasi pakkumisest ning viisid Euroopa gaasihinna kõrgeimale tasemele alates 2023. aasta algusest. Ka vedelkütuste hinnad ja tarneahelad reageerisid järsult.</w:t>
      </w:r>
    </w:p>
    <w:p w14:paraId="5A0160BD" w14:textId="77777777" w:rsidR="00F562AD" w:rsidRPr="00CE68D8" w:rsidRDefault="00F562AD" w:rsidP="0876A95E">
      <w:pPr>
        <w:spacing w:after="0" w:line="240" w:lineRule="auto"/>
        <w:rPr>
          <w:rFonts w:ascii="Arial" w:eastAsia="Times New Roman" w:hAnsi="Arial" w:cs="Arial"/>
          <w:color w:val="auto"/>
          <w:kern w:val="0"/>
          <w:sz w:val="22"/>
          <w:szCs w:val="22"/>
          <w14:ligatures w14:val="none"/>
        </w:rPr>
      </w:pPr>
    </w:p>
    <w:p w14:paraId="785A0561" w14:textId="2E3EEB4E" w:rsidR="00CE68D8" w:rsidRDefault="00CE68D8" w:rsidP="697348D1">
      <w:pPr>
        <w:spacing w:after="0" w:line="240" w:lineRule="auto"/>
        <w:rPr>
          <w:rFonts w:ascii="Arial" w:eastAsia="Times New Roman" w:hAnsi="Arial" w:cs="Arial"/>
          <w:color w:val="auto"/>
          <w:kern w:val="0"/>
          <w:sz w:val="22"/>
          <w:szCs w:val="22"/>
          <w14:ligatures w14:val="none"/>
        </w:rPr>
      </w:pPr>
      <w:r w:rsidRPr="697348D1">
        <w:rPr>
          <w:rFonts w:ascii="Arial" w:eastAsia="Times New Roman" w:hAnsi="Arial" w:cs="Arial"/>
          <w:color w:val="auto"/>
          <w:sz w:val="22"/>
          <w:szCs w:val="22"/>
        </w:rPr>
        <w:t>Tänases maailmas ei saa Euroopa käsitleda enda territooriumil</w:t>
      </w:r>
      <w:r w:rsidR="64BAA20F" w:rsidRPr="697348D1">
        <w:rPr>
          <w:rFonts w:ascii="Arial" w:eastAsia="Times New Roman" w:hAnsi="Arial" w:cs="Arial"/>
          <w:color w:val="auto"/>
          <w:sz w:val="22"/>
          <w:szCs w:val="22"/>
        </w:rPr>
        <w:t>t pärit too</w:t>
      </w:r>
      <w:r w:rsidR="52ABB71C" w:rsidRPr="697348D1">
        <w:rPr>
          <w:rFonts w:ascii="Arial" w:eastAsia="Times New Roman" w:hAnsi="Arial" w:cs="Arial"/>
          <w:color w:val="auto"/>
          <w:sz w:val="22"/>
          <w:szCs w:val="22"/>
        </w:rPr>
        <w:t>r</w:t>
      </w:r>
      <w:r w:rsidR="64BAA20F" w:rsidRPr="697348D1">
        <w:rPr>
          <w:rFonts w:ascii="Arial" w:eastAsia="Times New Roman" w:hAnsi="Arial" w:cs="Arial"/>
          <w:color w:val="auto"/>
          <w:sz w:val="22"/>
          <w:szCs w:val="22"/>
        </w:rPr>
        <w:t>mest</w:t>
      </w:r>
      <w:r w:rsidRPr="697348D1">
        <w:rPr>
          <w:rFonts w:ascii="Arial" w:eastAsia="Times New Roman" w:hAnsi="Arial" w:cs="Arial"/>
          <w:color w:val="auto"/>
          <w:sz w:val="22"/>
          <w:szCs w:val="22"/>
        </w:rPr>
        <w:t xml:space="preserve"> </w:t>
      </w:r>
      <w:r w:rsidR="27F542C5" w:rsidRPr="697348D1">
        <w:rPr>
          <w:rFonts w:ascii="Arial" w:eastAsia="Times New Roman" w:hAnsi="Arial" w:cs="Arial"/>
          <w:color w:val="auto"/>
          <w:sz w:val="22"/>
          <w:szCs w:val="22"/>
        </w:rPr>
        <w:t xml:space="preserve">fossiilse vedelkütuse </w:t>
      </w:r>
      <w:r w:rsidRPr="697348D1">
        <w:rPr>
          <w:rFonts w:ascii="Arial" w:eastAsia="Times New Roman" w:hAnsi="Arial" w:cs="Arial"/>
          <w:color w:val="auto"/>
          <w:sz w:val="22"/>
          <w:szCs w:val="22"/>
        </w:rPr>
        <w:t>tootmis</w:t>
      </w:r>
      <w:r w:rsidR="42CA1D5E" w:rsidRPr="697348D1">
        <w:rPr>
          <w:rFonts w:ascii="Arial" w:eastAsia="Times New Roman" w:hAnsi="Arial" w:cs="Arial"/>
          <w:color w:val="auto"/>
          <w:sz w:val="22"/>
          <w:szCs w:val="22"/>
        </w:rPr>
        <w:t>t</w:t>
      </w:r>
      <w:r w:rsidR="64270831" w:rsidRPr="697348D1">
        <w:rPr>
          <w:rFonts w:ascii="Arial" w:eastAsia="Times New Roman" w:hAnsi="Arial" w:cs="Arial"/>
          <w:color w:val="auto"/>
          <w:sz w:val="22"/>
          <w:szCs w:val="22"/>
        </w:rPr>
        <w:t xml:space="preserve"> </w:t>
      </w:r>
      <w:r w:rsidRPr="697348D1">
        <w:rPr>
          <w:rFonts w:ascii="Arial" w:eastAsia="Times New Roman" w:hAnsi="Arial" w:cs="Arial"/>
          <w:color w:val="auto"/>
          <w:sz w:val="22"/>
          <w:szCs w:val="22"/>
        </w:rPr>
        <w:t>üksnes tavapärase äritegevusena. V</w:t>
      </w:r>
      <w:r w:rsidR="1BBB0A27" w:rsidRPr="697348D1">
        <w:rPr>
          <w:rFonts w:ascii="Arial" w:eastAsia="Times New Roman" w:hAnsi="Arial" w:cs="Arial"/>
          <w:color w:val="auto"/>
          <w:sz w:val="22"/>
          <w:szCs w:val="22"/>
        </w:rPr>
        <w:t>edelkütus</w:t>
      </w:r>
      <w:r w:rsidRPr="697348D1">
        <w:rPr>
          <w:rFonts w:ascii="Arial" w:eastAsia="Times New Roman" w:hAnsi="Arial" w:cs="Arial"/>
          <w:color w:val="auto"/>
          <w:sz w:val="22"/>
          <w:szCs w:val="22"/>
        </w:rPr>
        <w:t xml:space="preserve">, mis tavapärases turuolukorras </w:t>
      </w:r>
      <w:r w:rsidR="1ABB6A3A" w:rsidRPr="697348D1">
        <w:rPr>
          <w:rFonts w:ascii="Arial" w:eastAsia="Times New Roman" w:hAnsi="Arial" w:cs="Arial"/>
          <w:color w:val="auto"/>
          <w:sz w:val="22"/>
          <w:szCs w:val="22"/>
        </w:rPr>
        <w:t xml:space="preserve">on kasutatav laevatranspordi kütusena ja </w:t>
      </w:r>
      <w:r w:rsidR="4F3FF92E" w:rsidRPr="697348D1">
        <w:rPr>
          <w:rFonts w:ascii="Arial" w:eastAsia="Times New Roman" w:hAnsi="Arial" w:cs="Arial"/>
          <w:color w:val="auto"/>
          <w:sz w:val="22"/>
          <w:szCs w:val="22"/>
        </w:rPr>
        <w:t xml:space="preserve">on formaalselt </w:t>
      </w:r>
      <w:r w:rsidRPr="697348D1">
        <w:rPr>
          <w:rFonts w:ascii="Arial" w:eastAsia="Times New Roman" w:hAnsi="Arial" w:cs="Arial"/>
          <w:color w:val="auto"/>
          <w:sz w:val="22"/>
          <w:szCs w:val="22"/>
        </w:rPr>
        <w:t>ekspor</w:t>
      </w:r>
      <w:r w:rsidR="4B4679D8" w:rsidRPr="697348D1">
        <w:rPr>
          <w:rFonts w:ascii="Arial" w:eastAsia="Times New Roman" w:hAnsi="Arial" w:cs="Arial"/>
          <w:color w:val="auto"/>
          <w:sz w:val="22"/>
          <w:szCs w:val="22"/>
        </w:rPr>
        <w:t>t</w:t>
      </w:r>
      <w:r w:rsidRPr="697348D1">
        <w:rPr>
          <w:rFonts w:ascii="Arial" w:eastAsia="Times New Roman" w:hAnsi="Arial" w:cs="Arial"/>
          <w:color w:val="auto"/>
          <w:sz w:val="22"/>
          <w:szCs w:val="22"/>
        </w:rPr>
        <w:t xml:space="preserve">, võib kriisis olla osa Euroopa ja Eesti varustuskindlusest. </w:t>
      </w:r>
      <w:r w:rsidR="73A5CB8B" w:rsidRPr="697348D1">
        <w:rPr>
          <w:rFonts w:ascii="Arial" w:eastAsia="Times New Roman" w:hAnsi="Arial" w:cs="Arial"/>
          <w:color w:val="auto"/>
          <w:sz w:val="22"/>
          <w:szCs w:val="22"/>
        </w:rPr>
        <w:t>Näiteks 2022/23 talve</w:t>
      </w:r>
      <w:r w:rsidR="34E3778E" w:rsidRPr="697348D1">
        <w:rPr>
          <w:rFonts w:ascii="Arial" w:eastAsia="Times New Roman" w:hAnsi="Arial" w:cs="Arial"/>
          <w:color w:val="auto"/>
          <w:sz w:val="22"/>
          <w:szCs w:val="22"/>
        </w:rPr>
        <w:t xml:space="preserve"> energiakriisi ajal</w:t>
      </w:r>
      <w:r w:rsidR="73A5CB8B" w:rsidRPr="697348D1">
        <w:rPr>
          <w:rFonts w:ascii="Arial" w:eastAsia="Times New Roman" w:hAnsi="Arial" w:cs="Arial"/>
          <w:color w:val="auto"/>
          <w:sz w:val="22"/>
          <w:szCs w:val="22"/>
        </w:rPr>
        <w:t xml:space="preserve"> asendati Eestis osa </w:t>
      </w:r>
      <w:r w:rsidR="49F3E947" w:rsidRPr="697348D1">
        <w:rPr>
          <w:rFonts w:ascii="Arial" w:eastAsia="Times New Roman" w:hAnsi="Arial" w:cs="Arial"/>
          <w:color w:val="auto"/>
          <w:sz w:val="22"/>
          <w:szCs w:val="22"/>
        </w:rPr>
        <w:t xml:space="preserve">imporditavast </w:t>
      </w:r>
      <w:r w:rsidR="73A5CB8B" w:rsidRPr="697348D1">
        <w:rPr>
          <w:rFonts w:ascii="Arial" w:eastAsia="Times New Roman" w:hAnsi="Arial" w:cs="Arial"/>
          <w:color w:val="auto"/>
          <w:sz w:val="22"/>
          <w:szCs w:val="22"/>
        </w:rPr>
        <w:t>maagaasi</w:t>
      </w:r>
      <w:r w:rsidR="17B7A8A1" w:rsidRPr="697348D1">
        <w:rPr>
          <w:rFonts w:ascii="Arial" w:eastAsia="Times New Roman" w:hAnsi="Arial" w:cs="Arial"/>
          <w:color w:val="auto"/>
          <w:sz w:val="22"/>
          <w:szCs w:val="22"/>
        </w:rPr>
        <w:t>st</w:t>
      </w:r>
      <w:r w:rsidR="73A5CB8B" w:rsidRPr="697348D1">
        <w:rPr>
          <w:rFonts w:ascii="Arial" w:eastAsia="Times New Roman" w:hAnsi="Arial" w:cs="Arial"/>
          <w:color w:val="auto"/>
          <w:sz w:val="22"/>
          <w:szCs w:val="22"/>
        </w:rPr>
        <w:t xml:space="preserve">  </w:t>
      </w:r>
      <w:r w:rsidR="61E9246E" w:rsidRPr="697348D1">
        <w:rPr>
          <w:rFonts w:ascii="Arial" w:eastAsia="Times New Roman" w:hAnsi="Arial" w:cs="Arial"/>
          <w:color w:val="auto"/>
          <w:sz w:val="22"/>
          <w:szCs w:val="22"/>
        </w:rPr>
        <w:t xml:space="preserve">kohaliku </w:t>
      </w:r>
      <w:r w:rsidR="73A5CB8B" w:rsidRPr="697348D1">
        <w:rPr>
          <w:rFonts w:ascii="Arial" w:eastAsia="Times New Roman" w:hAnsi="Arial" w:cs="Arial"/>
          <w:color w:val="auto"/>
          <w:sz w:val="22"/>
          <w:szCs w:val="22"/>
        </w:rPr>
        <w:t xml:space="preserve">põlevkiviõliga. </w:t>
      </w:r>
      <w:r w:rsidRPr="697348D1">
        <w:rPr>
          <w:rFonts w:ascii="Arial" w:eastAsia="Times New Roman" w:hAnsi="Arial" w:cs="Arial"/>
          <w:color w:val="auto"/>
          <w:sz w:val="22"/>
          <w:szCs w:val="22"/>
        </w:rPr>
        <w:t xml:space="preserve">Tootmise </w:t>
      </w:r>
      <w:r w:rsidR="7C6AFEFD" w:rsidRPr="697348D1">
        <w:rPr>
          <w:rFonts w:ascii="Arial" w:eastAsia="Times New Roman" w:hAnsi="Arial" w:cs="Arial"/>
          <w:color w:val="auto"/>
          <w:sz w:val="22"/>
          <w:szCs w:val="22"/>
        </w:rPr>
        <w:t xml:space="preserve">ja sellega seotud kaevanduste </w:t>
      </w:r>
      <w:r w:rsidRPr="697348D1">
        <w:rPr>
          <w:rFonts w:ascii="Arial" w:eastAsia="Times New Roman" w:hAnsi="Arial" w:cs="Arial"/>
          <w:color w:val="auto"/>
          <w:sz w:val="22"/>
          <w:szCs w:val="22"/>
        </w:rPr>
        <w:t>sulgemine on pöördumatu otsus; kriisi tekkides ei ole tööstuslikku tarneahelat, inimesi ja oskusi võimalik mõne kuuga taastada.</w:t>
      </w:r>
    </w:p>
    <w:p w14:paraId="6AA25952" w14:textId="77777777" w:rsidR="00993189" w:rsidRPr="00CE68D8" w:rsidRDefault="00993189" w:rsidP="0876A95E">
      <w:pPr>
        <w:spacing w:after="0" w:line="240" w:lineRule="auto"/>
        <w:rPr>
          <w:rFonts w:ascii="Arial" w:eastAsia="Times New Roman" w:hAnsi="Arial" w:cs="Arial"/>
          <w:color w:val="auto"/>
          <w:kern w:val="0"/>
          <w:sz w:val="22"/>
          <w:szCs w:val="22"/>
          <w14:ligatures w14:val="none"/>
        </w:rPr>
      </w:pPr>
    </w:p>
    <w:p w14:paraId="308D64C8" w14:textId="0E9E051E"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Ekspordile suunatud tootmise puhul on süsinikulekke risk eriti otsene. Põlevkiviõli hind kujuneb maailmaturul ning Eesti tootjal puudub võimalus Euroopa</w:t>
      </w:r>
      <w:r w:rsidR="365F2F7B" w:rsidRPr="557BBAF7">
        <w:rPr>
          <w:rFonts w:ascii="Arial" w:eastAsia="Times New Roman" w:hAnsi="Arial" w:cs="Arial"/>
          <w:color w:val="auto"/>
          <w:sz w:val="22"/>
          <w:szCs w:val="22"/>
        </w:rPr>
        <w:t xml:space="preserve"> Liidu </w:t>
      </w:r>
      <w:r w:rsidR="5D862B11" w:rsidRPr="557BBAF7">
        <w:rPr>
          <w:rFonts w:ascii="Arial" w:eastAsia="Times New Roman" w:hAnsi="Arial" w:cs="Arial"/>
          <w:color w:val="auto"/>
          <w:sz w:val="22"/>
          <w:szCs w:val="22"/>
        </w:rPr>
        <w:t xml:space="preserve">heitkogustega kauplemise </w:t>
      </w:r>
      <w:r w:rsidR="365F2F7B" w:rsidRPr="557BBAF7">
        <w:rPr>
          <w:rFonts w:ascii="Arial" w:eastAsia="Times New Roman" w:hAnsi="Arial" w:cs="Arial"/>
          <w:color w:val="auto"/>
          <w:sz w:val="22"/>
          <w:szCs w:val="22"/>
        </w:rPr>
        <w:t>süsteemis kujunevat</w:t>
      </w:r>
      <w:r w:rsidRPr="557BBAF7">
        <w:rPr>
          <w:rFonts w:ascii="Arial" w:eastAsia="Times New Roman" w:hAnsi="Arial" w:cs="Arial"/>
          <w:color w:val="auto"/>
          <w:sz w:val="22"/>
          <w:szCs w:val="22"/>
        </w:rPr>
        <w:t xml:space="preserve"> CO</w:t>
      </w:r>
      <w:r w:rsidRPr="557BBAF7">
        <w:rPr>
          <w:rFonts w:ascii="Cambria Math" w:eastAsia="Times New Roman" w:hAnsi="Cambria Math" w:cs="Cambria Math"/>
          <w:color w:val="auto"/>
          <w:sz w:val="22"/>
          <w:szCs w:val="22"/>
        </w:rPr>
        <w:t>₂</w:t>
      </w:r>
      <w:r w:rsidRPr="557BBAF7">
        <w:rPr>
          <w:rFonts w:ascii="Arial" w:eastAsia="Times New Roman" w:hAnsi="Arial" w:cs="Arial"/>
          <w:color w:val="auto"/>
          <w:sz w:val="22"/>
          <w:szCs w:val="22"/>
        </w:rPr>
        <w:t xml:space="preserve"> kulu lõpphinda üle kanda. Samal ajal ei kuulu vedelkütuste tootmine süsiniku piirimeetme ehk CBAM-i kaitse alla. </w:t>
      </w:r>
      <w:r w:rsidR="215D7B65" w:rsidRPr="557BBAF7">
        <w:rPr>
          <w:rFonts w:ascii="Arial" w:eastAsia="Times New Roman" w:hAnsi="Arial" w:cs="Arial"/>
          <w:color w:val="auto"/>
          <w:sz w:val="22"/>
          <w:szCs w:val="22"/>
        </w:rPr>
        <w:t xml:space="preserve">Seega, </w:t>
      </w:r>
      <w:r w:rsidRPr="557BBAF7">
        <w:rPr>
          <w:rFonts w:ascii="Arial" w:eastAsia="Times New Roman" w:hAnsi="Arial" w:cs="Arial"/>
          <w:color w:val="auto"/>
          <w:sz w:val="22"/>
          <w:szCs w:val="22"/>
        </w:rPr>
        <w:t>Euroopa</w:t>
      </w:r>
      <w:r w:rsidR="6DC25161" w:rsidRPr="557BBAF7">
        <w:rPr>
          <w:rFonts w:ascii="Arial" w:eastAsia="Times New Roman" w:hAnsi="Arial" w:cs="Arial"/>
          <w:color w:val="auto"/>
          <w:sz w:val="22"/>
          <w:szCs w:val="22"/>
        </w:rPr>
        <w:t>s asuva</w:t>
      </w:r>
      <w:r w:rsidRPr="557BBAF7">
        <w:rPr>
          <w:rFonts w:ascii="Arial" w:eastAsia="Times New Roman" w:hAnsi="Arial" w:cs="Arial"/>
          <w:color w:val="auto"/>
          <w:sz w:val="22"/>
          <w:szCs w:val="22"/>
        </w:rPr>
        <w:t xml:space="preserve"> </w:t>
      </w:r>
      <w:r w:rsidR="184D8EBE" w:rsidRPr="557BBAF7">
        <w:rPr>
          <w:rFonts w:ascii="Arial" w:eastAsia="Times New Roman" w:hAnsi="Arial" w:cs="Arial"/>
          <w:color w:val="auto"/>
          <w:sz w:val="22"/>
          <w:szCs w:val="22"/>
        </w:rPr>
        <w:t xml:space="preserve">vedelkütuse </w:t>
      </w:r>
      <w:r w:rsidRPr="557BBAF7">
        <w:rPr>
          <w:rFonts w:ascii="Arial" w:eastAsia="Times New Roman" w:hAnsi="Arial" w:cs="Arial"/>
          <w:color w:val="auto"/>
          <w:sz w:val="22"/>
          <w:szCs w:val="22"/>
        </w:rPr>
        <w:t>tootmise sulgemine ei kaota vedelkütuste nõudlust ega nende kasutamisel tekkivat heidet – see annab turuosa Euroopa-välis</w:t>
      </w:r>
      <w:r w:rsidR="16363F61" w:rsidRPr="557BBAF7">
        <w:rPr>
          <w:rFonts w:ascii="Arial" w:eastAsia="Times New Roman" w:hAnsi="Arial" w:cs="Arial"/>
          <w:color w:val="auto"/>
          <w:sz w:val="22"/>
          <w:szCs w:val="22"/>
        </w:rPr>
        <w:t>t</w:t>
      </w:r>
      <w:r w:rsidRPr="557BBAF7">
        <w:rPr>
          <w:rFonts w:ascii="Arial" w:eastAsia="Times New Roman" w:hAnsi="Arial" w:cs="Arial"/>
          <w:color w:val="auto"/>
          <w:sz w:val="22"/>
          <w:szCs w:val="22"/>
        </w:rPr>
        <w:t>ele tootja</w:t>
      </w:r>
      <w:r w:rsidR="52D97B9D" w:rsidRPr="557BBAF7">
        <w:rPr>
          <w:rFonts w:ascii="Arial" w:eastAsia="Times New Roman" w:hAnsi="Arial" w:cs="Arial"/>
          <w:color w:val="auto"/>
          <w:sz w:val="22"/>
          <w:szCs w:val="22"/>
        </w:rPr>
        <w:t>te</w:t>
      </w:r>
      <w:r w:rsidRPr="557BBAF7">
        <w:rPr>
          <w:rFonts w:ascii="Arial" w:eastAsia="Times New Roman" w:hAnsi="Arial" w:cs="Arial"/>
          <w:color w:val="auto"/>
          <w:sz w:val="22"/>
          <w:szCs w:val="22"/>
        </w:rPr>
        <w:t>le</w:t>
      </w:r>
      <w:r w:rsidR="182BA379" w:rsidRPr="557BBAF7">
        <w:rPr>
          <w:rFonts w:ascii="Arial" w:eastAsia="Times New Roman" w:hAnsi="Arial" w:cs="Arial"/>
          <w:color w:val="auto"/>
          <w:sz w:val="22"/>
          <w:szCs w:val="22"/>
        </w:rPr>
        <w:t xml:space="preserve"> ja suurendab ELi impordisõltuvust</w:t>
      </w:r>
      <w:r w:rsidRPr="557BBAF7">
        <w:rPr>
          <w:rFonts w:ascii="Arial" w:eastAsia="Times New Roman" w:hAnsi="Arial" w:cs="Arial"/>
          <w:color w:val="auto"/>
          <w:sz w:val="22"/>
          <w:szCs w:val="22"/>
        </w:rPr>
        <w:t>.</w:t>
      </w:r>
    </w:p>
    <w:p w14:paraId="04EFA0BE" w14:textId="77777777" w:rsidR="00993189" w:rsidRPr="00CE68D8" w:rsidRDefault="00993189" w:rsidP="0876A95E">
      <w:pPr>
        <w:spacing w:after="0" w:line="240" w:lineRule="auto"/>
        <w:rPr>
          <w:rFonts w:ascii="Arial" w:eastAsia="Times New Roman" w:hAnsi="Arial" w:cs="Arial"/>
          <w:color w:val="auto"/>
          <w:kern w:val="0"/>
          <w:sz w:val="22"/>
          <w:szCs w:val="22"/>
          <w14:ligatures w14:val="none"/>
        </w:rPr>
      </w:pPr>
    </w:p>
    <w:p w14:paraId="40974158" w14:textId="5ADE7842" w:rsidR="00CE68D8" w:rsidRDefault="00CE68D8" w:rsidP="0876A95E">
      <w:pPr>
        <w:spacing w:after="0" w:line="240" w:lineRule="auto"/>
      </w:pPr>
      <w:r w:rsidRPr="697348D1">
        <w:rPr>
          <w:rFonts w:ascii="Arial" w:eastAsia="Times New Roman" w:hAnsi="Arial" w:cs="Arial"/>
          <w:color w:val="auto"/>
          <w:sz w:val="22"/>
          <w:szCs w:val="22"/>
        </w:rPr>
        <w:t xml:space="preserve">Eesti Energia tootis 2025. aastal 378 400 tonni vedelkütuseid. Selle tootmise mõju Euroopa koguheitele on väike, kuid mõju Ida-Virumaa tööhõivele, Eesti ekspordile, maksutulule, oskuste säilimisele ning kriisiaegsele varustuskindlusele on oluline. Põlevkiviõli tootmise tõttu on Eesti </w:t>
      </w:r>
      <w:r w:rsidRPr="697348D1">
        <w:rPr>
          <w:rFonts w:ascii="Arial" w:eastAsia="Times New Roman" w:hAnsi="Arial" w:cs="Arial"/>
          <w:color w:val="auto"/>
          <w:sz w:val="22"/>
          <w:szCs w:val="22"/>
        </w:rPr>
        <w:lastRenderedPageBreak/>
        <w:t xml:space="preserve">kõige väiksema energia </w:t>
      </w:r>
      <w:hyperlink r:id="rId12">
        <w:r w:rsidRPr="697348D1">
          <w:rPr>
            <w:rStyle w:val="Hyperlink"/>
          </w:rPr>
          <w:t>impordisõltuvusega</w:t>
        </w:r>
      </w:hyperlink>
      <w:r w:rsidRPr="697348D1">
        <w:rPr>
          <w:rFonts w:ascii="Arial" w:eastAsia="Times New Roman" w:hAnsi="Arial" w:cs="Arial"/>
          <w:color w:val="auto"/>
          <w:sz w:val="22"/>
          <w:szCs w:val="22"/>
        </w:rPr>
        <w:t xml:space="preserve"> riik Euroopa Liidus</w:t>
      </w:r>
      <w:r w:rsidR="59B1E8CC" w:rsidRPr="697348D1">
        <w:rPr>
          <w:rFonts w:ascii="Arial" w:eastAsia="Times New Roman" w:hAnsi="Arial" w:cs="Arial"/>
          <w:color w:val="auto"/>
          <w:sz w:val="22"/>
          <w:szCs w:val="22"/>
        </w:rPr>
        <w:t xml:space="preserve"> (2024. a. </w:t>
      </w:r>
      <w:r w:rsidR="48F875F1" w:rsidRPr="697348D1">
        <w:rPr>
          <w:rFonts w:ascii="Arial" w:eastAsia="Times New Roman" w:hAnsi="Arial" w:cs="Arial"/>
          <w:color w:val="auto"/>
          <w:sz w:val="22"/>
          <w:szCs w:val="22"/>
        </w:rPr>
        <w:t xml:space="preserve">oli </w:t>
      </w:r>
      <w:r w:rsidR="59B1E8CC" w:rsidRPr="697348D1">
        <w:rPr>
          <w:rFonts w:ascii="Arial" w:eastAsia="Times New Roman" w:hAnsi="Arial" w:cs="Arial"/>
          <w:color w:val="auto"/>
          <w:sz w:val="22"/>
          <w:szCs w:val="22"/>
        </w:rPr>
        <w:t xml:space="preserve">Eesti </w:t>
      </w:r>
      <w:r w:rsidR="1D19195D" w:rsidRPr="697348D1">
        <w:rPr>
          <w:rFonts w:ascii="Arial" w:eastAsia="Times New Roman" w:hAnsi="Arial" w:cs="Arial"/>
          <w:color w:val="auto"/>
          <w:sz w:val="22"/>
          <w:szCs w:val="22"/>
        </w:rPr>
        <w:t xml:space="preserve">energia </w:t>
      </w:r>
      <w:r w:rsidR="59B1E8CC" w:rsidRPr="697348D1">
        <w:rPr>
          <w:rFonts w:ascii="Arial" w:eastAsia="Times New Roman" w:hAnsi="Arial" w:cs="Arial"/>
          <w:color w:val="auto"/>
          <w:sz w:val="22"/>
          <w:szCs w:val="22"/>
        </w:rPr>
        <w:t>impordisõltuvus 4,6%; EL keskmine 57%)</w:t>
      </w:r>
      <w:r w:rsidR="0EC75D2D" w:rsidRPr="697348D1">
        <w:rPr>
          <w:rFonts w:ascii="Arial" w:eastAsia="Times New Roman" w:hAnsi="Arial" w:cs="Arial"/>
          <w:color w:val="auto"/>
          <w:sz w:val="22"/>
          <w:szCs w:val="22"/>
        </w:rPr>
        <w:t>.</w:t>
      </w:r>
    </w:p>
    <w:p w14:paraId="46E3021E" w14:textId="327866FC" w:rsidR="0876A95E" w:rsidRDefault="0876A95E" w:rsidP="0876A95E">
      <w:pPr>
        <w:spacing w:after="0" w:line="240" w:lineRule="auto"/>
        <w:rPr>
          <w:rFonts w:ascii="Arial" w:eastAsia="Times New Roman" w:hAnsi="Arial" w:cs="Arial"/>
          <w:color w:val="auto"/>
          <w:sz w:val="22"/>
          <w:szCs w:val="22"/>
        </w:rPr>
      </w:pPr>
    </w:p>
    <w:p w14:paraId="450F5547" w14:textId="4E08F063" w:rsidR="0EC75D2D" w:rsidRDefault="3DFA316A" w:rsidP="697348D1">
      <w:pPr>
        <w:spacing w:after="0" w:line="240" w:lineRule="auto"/>
      </w:pPr>
      <w:r w:rsidRPr="557BBAF7">
        <w:rPr>
          <w:rFonts w:ascii="Arial" w:eastAsia="Times New Roman" w:hAnsi="Arial" w:cs="Arial"/>
          <w:color w:val="auto"/>
          <w:sz w:val="22"/>
          <w:szCs w:val="22"/>
        </w:rPr>
        <w:t xml:space="preserve">Majandusliku mõju ulatus on nähtav </w:t>
      </w:r>
      <w:r w:rsidR="07BFC606" w:rsidRPr="557BBAF7">
        <w:rPr>
          <w:rFonts w:ascii="Arial" w:eastAsia="Times New Roman" w:hAnsi="Arial" w:cs="Arial"/>
          <w:color w:val="auto"/>
          <w:sz w:val="22"/>
          <w:szCs w:val="22"/>
        </w:rPr>
        <w:t xml:space="preserve">ka </w:t>
      </w:r>
      <w:r w:rsidRPr="557BBAF7">
        <w:rPr>
          <w:rFonts w:ascii="Arial" w:eastAsia="Times New Roman" w:hAnsi="Arial" w:cs="Arial"/>
          <w:color w:val="auto"/>
          <w:sz w:val="22"/>
          <w:szCs w:val="22"/>
        </w:rPr>
        <w:t xml:space="preserve">ettevõtte tulemustest. Eesti Energia vedelkütuste segmendi 2025. aasta müügitulu oli 150 miljonit eurot ja EBITDA 47,3 miljonit eurot, samal </w:t>
      </w:r>
      <w:r w:rsidR="01086FFC" w:rsidRPr="557BBAF7">
        <w:rPr>
          <w:rFonts w:ascii="Arial" w:eastAsia="Times New Roman" w:hAnsi="Arial" w:cs="Arial"/>
          <w:color w:val="auto"/>
          <w:sz w:val="22"/>
          <w:szCs w:val="22"/>
        </w:rPr>
        <w:t>aastal</w:t>
      </w:r>
      <w:r w:rsidRPr="557BBAF7">
        <w:rPr>
          <w:rFonts w:ascii="Arial" w:eastAsia="Times New Roman" w:hAnsi="Arial" w:cs="Arial"/>
          <w:color w:val="auto"/>
          <w:sz w:val="22"/>
          <w:szCs w:val="22"/>
        </w:rPr>
        <w:t xml:space="preserve"> eraldati Enefit</w:t>
      </w:r>
      <w:r w:rsidR="6934BF6F" w:rsidRPr="557BBAF7">
        <w:rPr>
          <w:rFonts w:ascii="Arial" w:eastAsia="Times New Roman" w:hAnsi="Arial" w:cs="Arial"/>
          <w:color w:val="auto"/>
          <w:sz w:val="22"/>
          <w:szCs w:val="22"/>
        </w:rPr>
        <w:t xml:space="preserve"> õlitootmise</w:t>
      </w:r>
      <w:r w:rsidR="0D74878B" w:rsidRPr="557BBAF7">
        <w:rPr>
          <w:rFonts w:ascii="Arial" w:eastAsia="Times New Roman" w:hAnsi="Arial" w:cs="Arial"/>
          <w:color w:val="auto"/>
          <w:sz w:val="22"/>
          <w:szCs w:val="22"/>
        </w:rPr>
        <w:t xml:space="preserve"> käitise</w:t>
      </w:r>
      <w:r w:rsidR="6934BF6F" w:rsidRPr="557BBAF7">
        <w:rPr>
          <w:rFonts w:ascii="Arial" w:eastAsia="Times New Roman" w:hAnsi="Arial" w:cs="Arial"/>
          <w:color w:val="auto"/>
          <w:sz w:val="22"/>
          <w:szCs w:val="22"/>
        </w:rPr>
        <w:t xml:space="preserve">le </w:t>
      </w:r>
      <w:r w:rsidRPr="557BBAF7">
        <w:rPr>
          <w:rFonts w:ascii="Arial" w:eastAsia="Times New Roman" w:hAnsi="Arial" w:cs="Arial"/>
          <w:color w:val="auto"/>
          <w:sz w:val="22"/>
          <w:szCs w:val="22"/>
        </w:rPr>
        <w:t>9</w:t>
      </w:r>
      <w:r w:rsidR="60B6C597" w:rsidRPr="557BBAF7">
        <w:rPr>
          <w:rFonts w:ascii="Arial" w:eastAsia="Times New Roman" w:hAnsi="Arial" w:cs="Arial"/>
          <w:color w:val="auto"/>
          <w:sz w:val="22"/>
          <w:szCs w:val="22"/>
        </w:rPr>
        <w:t>13 862</w:t>
      </w:r>
      <w:r w:rsidRPr="557BBAF7">
        <w:rPr>
          <w:rFonts w:ascii="Arial" w:eastAsia="Times New Roman" w:hAnsi="Arial" w:cs="Arial"/>
          <w:color w:val="auto"/>
          <w:sz w:val="22"/>
          <w:szCs w:val="22"/>
        </w:rPr>
        <w:t xml:space="preserve"> tasuta heitkoguse ühikut. Komisjoni mõjuhinnangus kasutatud 150-eurose kvoodihinna juures oleks nende ühikute väärtus ligikaudu 13</w:t>
      </w:r>
      <w:r w:rsidR="16416D55" w:rsidRPr="557BBAF7">
        <w:rPr>
          <w:rFonts w:ascii="Arial" w:eastAsia="Times New Roman" w:hAnsi="Arial" w:cs="Arial"/>
          <w:color w:val="auto"/>
          <w:sz w:val="22"/>
          <w:szCs w:val="22"/>
        </w:rPr>
        <w:t>7</w:t>
      </w:r>
      <w:r w:rsidRPr="557BBAF7">
        <w:rPr>
          <w:rFonts w:ascii="Arial" w:eastAsia="Times New Roman" w:hAnsi="Arial" w:cs="Arial"/>
          <w:color w:val="auto"/>
          <w:sz w:val="22"/>
          <w:szCs w:val="22"/>
        </w:rPr>
        <w:t xml:space="preserve"> miljonit eurot aastas – peaaegu sama suur kui kogu segmendi müügitulu ja ligi kolm korda suurem kui EBITDA. Tasuta kvootide kaotamisel viiks ainuüksi lisanduv CO₂-kulu senise 47 miljoni euro suuruse EBITDA ligikaudu 92 miljoni euroga miinusesse, seda veel enne kulumit, finantseerimiskulusid ja tootmise säilitamiseks vajalikke investeeringuid. Müüdud vedelkütuse tonni kohta tähendaks see ligikaudu 353 euro suurust lisakulu, samal ajal kui 2025. aasta keskmine realiseeritud müügihind oli 381 eurot tonni kohta. Kuna vedelkütuse hind kujuneb maailmaturul, ei ole Euroopa tootjal võimalik seda </w:t>
      </w:r>
      <w:r w:rsidR="2A5FA27D" w:rsidRPr="557BBAF7">
        <w:rPr>
          <w:rFonts w:ascii="Arial" w:eastAsia="Times New Roman" w:hAnsi="Arial" w:cs="Arial"/>
          <w:color w:val="auto"/>
          <w:sz w:val="22"/>
          <w:szCs w:val="22"/>
        </w:rPr>
        <w:t>CO₂-</w:t>
      </w:r>
      <w:r w:rsidRPr="557BBAF7">
        <w:rPr>
          <w:rFonts w:ascii="Arial" w:eastAsia="Times New Roman" w:hAnsi="Arial" w:cs="Arial"/>
          <w:color w:val="auto"/>
          <w:sz w:val="22"/>
          <w:szCs w:val="22"/>
        </w:rPr>
        <w:t>kulu müügihinda edasi kanda.</w:t>
      </w:r>
    </w:p>
    <w:p w14:paraId="6EE4FCB8" w14:textId="7B33C19B" w:rsidR="0876A95E" w:rsidRDefault="0876A95E" w:rsidP="0876A95E">
      <w:pPr>
        <w:spacing w:after="0" w:line="240" w:lineRule="auto"/>
        <w:rPr>
          <w:rFonts w:ascii="Arial" w:eastAsia="Times New Roman" w:hAnsi="Arial" w:cs="Arial"/>
          <w:b/>
          <w:color w:val="auto"/>
          <w:sz w:val="22"/>
          <w:szCs w:val="22"/>
        </w:rPr>
      </w:pPr>
    </w:p>
    <w:p w14:paraId="10E73BC2" w14:textId="68458041" w:rsidR="373AB49C" w:rsidRDefault="373AB49C" w:rsidP="1033FFE3">
      <w:pPr>
        <w:spacing w:after="0" w:line="240" w:lineRule="auto"/>
        <w:rPr>
          <w:rFonts w:ascii="Arial" w:eastAsia="Arial" w:hAnsi="Arial" w:cs="Arial"/>
          <w:b/>
          <w:bCs/>
          <w:sz w:val="22"/>
          <w:szCs w:val="22"/>
        </w:rPr>
      </w:pPr>
      <w:r w:rsidRPr="1033FFE3">
        <w:rPr>
          <w:rFonts w:ascii="Arial" w:eastAsia="Arial" w:hAnsi="Arial" w:cs="Arial"/>
          <w:b/>
          <w:bCs/>
          <w:sz w:val="22"/>
          <w:szCs w:val="22"/>
        </w:rPr>
        <w:t>Komisjoni ettepaneku rakendumisel tuleks tootmine peatada ja mõju puudutaks otseselt ligikaudu 2500 töötajat</w:t>
      </w:r>
    </w:p>
    <w:p w14:paraId="4082C165" w14:textId="2E260056" w:rsidR="1033FFE3" w:rsidRDefault="1033FFE3" w:rsidP="1033FFE3">
      <w:pPr>
        <w:spacing w:after="0" w:line="240" w:lineRule="auto"/>
        <w:rPr>
          <w:rFonts w:ascii="Arial" w:eastAsia="Times New Roman" w:hAnsi="Arial" w:cs="Arial"/>
          <w:color w:val="auto"/>
          <w:sz w:val="22"/>
          <w:szCs w:val="22"/>
        </w:rPr>
      </w:pPr>
    </w:p>
    <w:p w14:paraId="7BDD8338" w14:textId="6785BF34" w:rsidR="0876A95E" w:rsidRDefault="3DFA316A" w:rsidP="0876A95E">
      <w:pPr>
        <w:spacing w:after="0" w:line="240" w:lineRule="auto"/>
        <w:rPr>
          <w:rFonts w:ascii="Arial" w:eastAsia="Times New Roman" w:hAnsi="Arial" w:cs="Arial"/>
          <w:color w:val="auto"/>
          <w:sz w:val="22"/>
          <w:szCs w:val="22"/>
        </w:rPr>
      </w:pPr>
      <w:r w:rsidRPr="557BBAF7">
        <w:rPr>
          <w:rFonts w:ascii="Arial" w:eastAsia="Times New Roman" w:hAnsi="Arial" w:cs="Arial"/>
          <w:color w:val="auto"/>
          <w:sz w:val="22"/>
          <w:szCs w:val="22"/>
        </w:rPr>
        <w:t xml:space="preserve">Kui tasuta kvoodid säilivad üksnes tingimusel, et käitis investeerib </w:t>
      </w:r>
      <w:proofErr w:type="spellStart"/>
      <w:r w:rsidRPr="557BBAF7">
        <w:rPr>
          <w:rFonts w:ascii="Arial" w:eastAsia="Times New Roman" w:hAnsi="Arial" w:cs="Arial"/>
          <w:color w:val="auto"/>
          <w:sz w:val="22"/>
          <w:szCs w:val="22"/>
        </w:rPr>
        <w:t>dekarboniseerimisse</w:t>
      </w:r>
      <w:proofErr w:type="spellEnd"/>
      <w:r w:rsidRPr="557BBAF7">
        <w:rPr>
          <w:rFonts w:ascii="Arial" w:eastAsia="Times New Roman" w:hAnsi="Arial" w:cs="Arial"/>
          <w:color w:val="auto"/>
          <w:sz w:val="22"/>
          <w:szCs w:val="22"/>
        </w:rPr>
        <w:t xml:space="preserve"> nende kogu majandusliku väärtuse, tähendaks see sama suurusjärgu juures viie aasta jooksul ligi 700 miljoni euro suurust investeerimiskohustust </w:t>
      </w:r>
      <w:r w:rsidR="35B21C37" w:rsidRPr="557BBAF7">
        <w:rPr>
          <w:rFonts w:ascii="Arial" w:eastAsia="Times New Roman" w:hAnsi="Arial" w:cs="Arial"/>
          <w:color w:val="auto"/>
          <w:sz w:val="22"/>
          <w:szCs w:val="22"/>
        </w:rPr>
        <w:t>ja seda</w:t>
      </w:r>
      <w:r w:rsidRPr="557BBAF7">
        <w:rPr>
          <w:rFonts w:ascii="Arial" w:eastAsia="Times New Roman" w:hAnsi="Arial" w:cs="Arial"/>
          <w:color w:val="auto"/>
          <w:sz w:val="22"/>
          <w:szCs w:val="22"/>
        </w:rPr>
        <w:t xml:space="preserve"> olukorras, kus vajalikus mahus ja </w:t>
      </w:r>
      <w:r w:rsidR="4E3F0A13" w:rsidRPr="557BBAF7">
        <w:rPr>
          <w:rFonts w:ascii="Arial" w:eastAsia="Times New Roman" w:hAnsi="Arial" w:cs="Arial"/>
          <w:color w:val="auto"/>
          <w:sz w:val="22"/>
          <w:szCs w:val="22"/>
        </w:rPr>
        <w:t>avatud turu</w:t>
      </w:r>
      <w:r w:rsidR="2F40FFED" w:rsidRPr="557BBAF7">
        <w:rPr>
          <w:rFonts w:ascii="Arial" w:eastAsia="Times New Roman" w:hAnsi="Arial" w:cs="Arial"/>
          <w:color w:val="auto"/>
          <w:sz w:val="22"/>
          <w:szCs w:val="22"/>
        </w:rPr>
        <w:t xml:space="preserve"> konkurentsis</w:t>
      </w:r>
      <w:r w:rsidR="4E3F0A13" w:rsidRPr="557BBAF7">
        <w:rPr>
          <w:rFonts w:ascii="Arial" w:eastAsia="Times New Roman" w:hAnsi="Arial" w:cs="Arial"/>
          <w:color w:val="auto"/>
          <w:sz w:val="22"/>
          <w:szCs w:val="22"/>
        </w:rPr>
        <w:t xml:space="preserve"> </w:t>
      </w:r>
      <w:r w:rsidRPr="557BBAF7">
        <w:rPr>
          <w:rFonts w:ascii="Arial" w:eastAsia="Times New Roman" w:hAnsi="Arial" w:cs="Arial"/>
          <w:color w:val="auto"/>
          <w:sz w:val="22"/>
          <w:szCs w:val="22"/>
        </w:rPr>
        <w:t xml:space="preserve">majanduslikult </w:t>
      </w:r>
      <w:r w:rsidR="651EE871" w:rsidRPr="557BBAF7">
        <w:rPr>
          <w:rFonts w:ascii="Arial" w:eastAsia="Times New Roman" w:hAnsi="Arial" w:cs="Arial"/>
          <w:color w:val="auto"/>
          <w:sz w:val="22"/>
          <w:szCs w:val="22"/>
        </w:rPr>
        <w:t>jätkusuutlikku</w:t>
      </w:r>
      <w:r w:rsidRPr="557BBAF7">
        <w:rPr>
          <w:rFonts w:ascii="Arial" w:eastAsia="Times New Roman" w:hAnsi="Arial" w:cs="Arial"/>
          <w:color w:val="auto"/>
          <w:sz w:val="22"/>
          <w:szCs w:val="22"/>
        </w:rPr>
        <w:t xml:space="preserve"> tehnoloogiat selle tootmisprotsessi </w:t>
      </w:r>
      <w:proofErr w:type="spellStart"/>
      <w:r w:rsidRPr="557BBAF7">
        <w:rPr>
          <w:rFonts w:ascii="Arial" w:eastAsia="Times New Roman" w:hAnsi="Arial" w:cs="Arial"/>
          <w:color w:val="auto"/>
          <w:sz w:val="22"/>
          <w:szCs w:val="22"/>
        </w:rPr>
        <w:t>dekarboniseerimiseks</w:t>
      </w:r>
      <w:proofErr w:type="spellEnd"/>
      <w:r w:rsidRPr="557BBAF7">
        <w:rPr>
          <w:rFonts w:ascii="Arial" w:eastAsia="Times New Roman" w:hAnsi="Arial" w:cs="Arial"/>
          <w:color w:val="auto"/>
          <w:sz w:val="22"/>
          <w:szCs w:val="22"/>
        </w:rPr>
        <w:t xml:space="preserve"> ei ole</w:t>
      </w:r>
      <w:r w:rsidR="7FD28EDD" w:rsidRPr="557BBAF7">
        <w:rPr>
          <w:rFonts w:ascii="Arial" w:eastAsia="Times New Roman" w:hAnsi="Arial" w:cs="Arial"/>
          <w:color w:val="auto"/>
          <w:sz w:val="22"/>
          <w:szCs w:val="22"/>
        </w:rPr>
        <w:t xml:space="preserve"> olemas</w:t>
      </w:r>
      <w:r w:rsidRPr="557BBAF7">
        <w:rPr>
          <w:rFonts w:ascii="Arial" w:eastAsia="Times New Roman" w:hAnsi="Arial" w:cs="Arial"/>
          <w:color w:val="auto"/>
          <w:sz w:val="22"/>
          <w:szCs w:val="22"/>
        </w:rPr>
        <w:t>. Ettevõtte valik ei ole seega väiksema ja suurema kasumi vahel, vaid kahjumliku tootmise ja majanduslikult teostamatu investeerimiskohustuse vahel. Mõlema tulemus o</w:t>
      </w:r>
      <w:r w:rsidR="7E5858EB" w:rsidRPr="557BBAF7">
        <w:rPr>
          <w:rFonts w:ascii="Arial" w:eastAsia="Times New Roman" w:hAnsi="Arial" w:cs="Arial"/>
          <w:color w:val="auto"/>
          <w:sz w:val="22"/>
          <w:szCs w:val="22"/>
        </w:rPr>
        <w:t>leks</w:t>
      </w:r>
      <w:r w:rsidRPr="557BBAF7">
        <w:rPr>
          <w:rFonts w:ascii="Arial" w:eastAsia="Times New Roman" w:hAnsi="Arial" w:cs="Arial"/>
          <w:color w:val="auto"/>
          <w:sz w:val="22"/>
          <w:szCs w:val="22"/>
        </w:rPr>
        <w:t xml:space="preserve"> tootmise peatamine, mitte selle </w:t>
      </w:r>
      <w:proofErr w:type="spellStart"/>
      <w:r w:rsidRPr="557BBAF7">
        <w:rPr>
          <w:rFonts w:ascii="Arial" w:eastAsia="Times New Roman" w:hAnsi="Arial" w:cs="Arial"/>
          <w:color w:val="auto"/>
          <w:sz w:val="22"/>
          <w:szCs w:val="22"/>
        </w:rPr>
        <w:t>dekarboniseerimine</w:t>
      </w:r>
      <w:proofErr w:type="spellEnd"/>
      <w:r w:rsidRPr="557BBAF7">
        <w:rPr>
          <w:rFonts w:ascii="Arial" w:eastAsia="Times New Roman" w:hAnsi="Arial" w:cs="Arial"/>
          <w:color w:val="auto"/>
          <w:sz w:val="22"/>
          <w:szCs w:val="22"/>
        </w:rPr>
        <w:t xml:space="preserve">. </w:t>
      </w:r>
      <w:r w:rsidR="117957C1" w:rsidRPr="557BBAF7">
        <w:rPr>
          <w:rFonts w:ascii="Arial" w:eastAsia="Times New Roman" w:hAnsi="Arial" w:cs="Arial"/>
          <w:color w:val="auto"/>
          <w:sz w:val="22"/>
          <w:szCs w:val="22"/>
        </w:rPr>
        <w:t>Sulgemine puudutaks otseselt ligikaudu 2500 Eesti Energia töötajat ning selle mõju ulatuks töötajate peredest kogu Ida-Virumaa majanduse ja kohalike omavalitsuste tulubaasini</w:t>
      </w:r>
      <w:r w:rsidR="21F9D5D2" w:rsidRPr="557BBAF7">
        <w:rPr>
          <w:rFonts w:ascii="Arial" w:eastAsia="Times New Roman" w:hAnsi="Arial" w:cs="Arial"/>
          <w:color w:val="auto"/>
          <w:sz w:val="22"/>
          <w:szCs w:val="22"/>
        </w:rPr>
        <w:t xml:space="preserve"> Euroopa Liidu välispiiril</w:t>
      </w:r>
      <w:r w:rsidR="117957C1" w:rsidRPr="557BBAF7">
        <w:rPr>
          <w:rFonts w:ascii="Arial" w:eastAsia="Times New Roman" w:hAnsi="Arial" w:cs="Arial"/>
          <w:color w:val="auto"/>
          <w:sz w:val="22"/>
          <w:szCs w:val="22"/>
        </w:rPr>
        <w:t xml:space="preserve">. </w:t>
      </w:r>
      <w:r w:rsidR="7556EAC7" w:rsidRPr="557BBAF7">
        <w:rPr>
          <w:rFonts w:ascii="Arial" w:eastAsia="Times New Roman" w:hAnsi="Arial" w:cs="Arial"/>
          <w:color w:val="auto"/>
          <w:sz w:val="22"/>
          <w:szCs w:val="22"/>
        </w:rPr>
        <w:t xml:space="preserve">Nagu öeldud, siis </w:t>
      </w:r>
      <w:r w:rsidRPr="557BBAF7">
        <w:rPr>
          <w:rFonts w:ascii="Arial" w:eastAsia="Times New Roman" w:hAnsi="Arial" w:cs="Arial"/>
          <w:color w:val="auto"/>
          <w:sz w:val="22"/>
          <w:szCs w:val="22"/>
        </w:rPr>
        <w:t>Euroopa fossiilkütuste vajadus sellest ei kao</w:t>
      </w:r>
      <w:r w:rsidR="1793F454" w:rsidRPr="557BBAF7">
        <w:rPr>
          <w:rFonts w:ascii="Arial" w:eastAsia="Times New Roman" w:hAnsi="Arial" w:cs="Arial"/>
          <w:color w:val="auto"/>
          <w:sz w:val="22"/>
          <w:szCs w:val="22"/>
        </w:rPr>
        <w:t>ks</w:t>
      </w:r>
      <w:r w:rsidRPr="557BBAF7">
        <w:rPr>
          <w:rFonts w:ascii="Arial" w:eastAsia="Times New Roman" w:hAnsi="Arial" w:cs="Arial"/>
          <w:color w:val="auto"/>
          <w:sz w:val="22"/>
          <w:szCs w:val="22"/>
        </w:rPr>
        <w:t>: kodumaine toodang asendatakse impordiga ning koos tootmisega liiguvad Euroopa Liidust välja ka töökohad, maksutulu ja energiajulgeolekut toetav võimekus.</w:t>
      </w:r>
    </w:p>
    <w:p w14:paraId="58B5D10F" w14:textId="77777777" w:rsidR="0003346F" w:rsidRPr="00CE68D8" w:rsidRDefault="0003346F" w:rsidP="0876A95E">
      <w:pPr>
        <w:spacing w:after="0" w:line="240" w:lineRule="auto"/>
        <w:rPr>
          <w:rFonts w:ascii="Arial" w:eastAsia="Times New Roman" w:hAnsi="Arial" w:cs="Arial"/>
          <w:b/>
          <w:color w:val="auto"/>
          <w:kern w:val="0"/>
          <w:sz w:val="22"/>
          <w:szCs w:val="22"/>
          <w14:ligatures w14:val="none"/>
        </w:rPr>
      </w:pPr>
    </w:p>
    <w:p w14:paraId="3296A936" w14:textId="0CC78756" w:rsidR="37A1E1B7" w:rsidRDefault="37A1E1B7" w:rsidP="1033FFE3">
      <w:pPr>
        <w:spacing w:after="0" w:line="240" w:lineRule="auto"/>
        <w:jc w:val="left"/>
        <w:rPr>
          <w:rFonts w:ascii="Arial" w:eastAsia="Arial" w:hAnsi="Arial" w:cs="Arial"/>
          <w:b/>
          <w:bCs/>
          <w:sz w:val="22"/>
          <w:szCs w:val="22"/>
        </w:rPr>
      </w:pPr>
      <w:r w:rsidRPr="1033FFE3">
        <w:rPr>
          <w:rFonts w:ascii="Arial" w:eastAsia="Arial" w:hAnsi="Arial" w:cs="Arial"/>
          <w:b/>
          <w:bCs/>
          <w:sz w:val="22"/>
          <w:szCs w:val="22"/>
        </w:rPr>
        <w:t xml:space="preserve">Palume </w:t>
      </w:r>
      <w:r w:rsidR="2B70261D" w:rsidRPr="1033FFE3">
        <w:rPr>
          <w:rFonts w:ascii="Arial" w:eastAsia="Arial" w:hAnsi="Arial" w:cs="Arial"/>
          <w:b/>
          <w:bCs/>
          <w:sz w:val="22"/>
          <w:szCs w:val="22"/>
        </w:rPr>
        <w:t>Eesti</w:t>
      </w:r>
      <w:r w:rsidR="37CB1501" w:rsidRPr="1033FFE3">
        <w:rPr>
          <w:rFonts w:ascii="Arial" w:eastAsia="Arial" w:hAnsi="Arial" w:cs="Arial"/>
          <w:b/>
          <w:bCs/>
          <w:sz w:val="22"/>
          <w:szCs w:val="22"/>
        </w:rPr>
        <w:t>l</w:t>
      </w:r>
      <w:r w:rsidR="2B70261D" w:rsidRPr="1033FFE3">
        <w:rPr>
          <w:rFonts w:ascii="Arial" w:eastAsia="Arial" w:hAnsi="Arial" w:cs="Arial"/>
          <w:b/>
          <w:bCs/>
          <w:sz w:val="22"/>
          <w:szCs w:val="22"/>
        </w:rPr>
        <w:t xml:space="preserve"> </w:t>
      </w:r>
      <w:r w:rsidR="23BEEA0F" w:rsidRPr="1033FFE3">
        <w:rPr>
          <w:rFonts w:ascii="Arial" w:eastAsia="Arial" w:hAnsi="Arial" w:cs="Arial"/>
          <w:b/>
          <w:bCs/>
          <w:sz w:val="22"/>
          <w:szCs w:val="22"/>
        </w:rPr>
        <w:t xml:space="preserve">kaitsta </w:t>
      </w:r>
      <w:r w:rsidR="2B70261D" w:rsidRPr="1033FFE3">
        <w:rPr>
          <w:rFonts w:ascii="Arial" w:eastAsia="Arial" w:hAnsi="Arial" w:cs="Arial"/>
          <w:b/>
          <w:bCs/>
          <w:sz w:val="22"/>
          <w:szCs w:val="22"/>
        </w:rPr>
        <w:t>läbirääkimistel õlitootmisele sobivat erandit</w:t>
      </w:r>
      <w:r w:rsidR="4E0E0333" w:rsidRPr="1033FFE3">
        <w:rPr>
          <w:rFonts w:ascii="Arial" w:eastAsia="Arial" w:hAnsi="Arial" w:cs="Arial"/>
          <w:b/>
          <w:bCs/>
          <w:sz w:val="22"/>
          <w:szCs w:val="22"/>
        </w:rPr>
        <w:t>, sest:</w:t>
      </w:r>
    </w:p>
    <w:p w14:paraId="7D4702D6" w14:textId="0D371B99" w:rsidR="0003346F" w:rsidRPr="00CE68D8" w:rsidRDefault="0003346F" w:rsidP="0876A95E">
      <w:pPr>
        <w:spacing w:after="0" w:line="240" w:lineRule="auto"/>
        <w:jc w:val="left"/>
        <w:rPr>
          <w:rFonts w:ascii="Arial" w:eastAsia="Times New Roman" w:hAnsi="Arial" w:cs="Arial"/>
          <w:color w:val="auto"/>
          <w:kern w:val="0"/>
          <w:sz w:val="22"/>
          <w:szCs w:val="22"/>
          <w14:ligatures w14:val="none"/>
        </w:rPr>
      </w:pPr>
    </w:p>
    <w:p w14:paraId="4424EDAE" w14:textId="77777777" w:rsidR="00CE68D8" w:rsidRPr="00CE68D8" w:rsidRDefault="00CE68D8" w:rsidP="0876A95E">
      <w:pPr>
        <w:numPr>
          <w:ilvl w:val="0"/>
          <w:numId w:val="1"/>
        </w:numPr>
        <w:spacing w:after="0" w:line="240" w:lineRule="auto"/>
        <w:rPr>
          <w:rFonts w:ascii="Arial" w:eastAsia="Times New Roman" w:hAnsi="Arial" w:cs="Arial"/>
          <w:color w:val="auto"/>
          <w:kern w:val="0"/>
          <w:sz w:val="22"/>
          <w:szCs w:val="22"/>
          <w14:ligatures w14:val="none"/>
        </w:rPr>
      </w:pPr>
      <w:r w:rsidRPr="0876A95E">
        <w:rPr>
          <w:rFonts w:ascii="Arial" w:eastAsia="Times New Roman" w:hAnsi="Arial" w:cs="Arial"/>
          <w:color w:val="auto"/>
          <w:sz w:val="22"/>
          <w:szCs w:val="22"/>
        </w:rPr>
        <w:t>vedelkütuste tootmise süsinikulekke kaitse peab säilima seni, kuni ELi enda vedelkütuste nõudlus ja impordisõltuvus on mõõdetavalt ning püsivalt vähenenud;</w:t>
      </w:r>
    </w:p>
    <w:p w14:paraId="57BF0526" w14:textId="19803E84" w:rsidR="00CE68D8" w:rsidRPr="00CE68D8" w:rsidRDefault="49D6ADFF" w:rsidP="0876A95E">
      <w:pPr>
        <w:numPr>
          <w:ilvl w:val="0"/>
          <w:numId w:val="1"/>
        </w:num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tasuta kvootide või samaväärse kompensatsiooni eesmärk pea</w:t>
      </w:r>
      <w:r w:rsidR="4F575F48" w:rsidRPr="557BBAF7">
        <w:rPr>
          <w:rFonts w:ascii="Arial" w:eastAsia="Times New Roman" w:hAnsi="Arial" w:cs="Arial"/>
          <w:color w:val="auto"/>
          <w:sz w:val="22"/>
          <w:szCs w:val="22"/>
        </w:rPr>
        <w:t>ks</w:t>
      </w:r>
      <w:r w:rsidRPr="557BBAF7">
        <w:rPr>
          <w:rFonts w:ascii="Arial" w:eastAsia="Times New Roman" w:hAnsi="Arial" w:cs="Arial"/>
          <w:color w:val="auto"/>
          <w:sz w:val="22"/>
          <w:szCs w:val="22"/>
        </w:rPr>
        <w:t xml:space="preserve"> selles </w:t>
      </w:r>
      <w:r w:rsidR="3170ADD1" w:rsidRPr="557BBAF7">
        <w:rPr>
          <w:rFonts w:ascii="Arial" w:eastAsia="Times New Roman" w:hAnsi="Arial" w:cs="Arial"/>
          <w:color w:val="auto"/>
          <w:sz w:val="22"/>
          <w:szCs w:val="22"/>
        </w:rPr>
        <w:t xml:space="preserve">rahvusvahelises konkurentsis osalevas </w:t>
      </w:r>
      <w:r w:rsidRPr="557BBAF7">
        <w:rPr>
          <w:rFonts w:ascii="Arial" w:eastAsia="Times New Roman" w:hAnsi="Arial" w:cs="Arial"/>
          <w:color w:val="auto"/>
          <w:sz w:val="22"/>
          <w:szCs w:val="22"/>
        </w:rPr>
        <w:t>sektoris olema tegevuskulude leevendamine, mitte kohustus teha majanduslikult põhjendamatuid pikaajalisi investeeringuid fossiilse vara eluea pikendamiseks;</w:t>
      </w:r>
    </w:p>
    <w:p w14:paraId="563573F2" w14:textId="6B16D652" w:rsidR="00CE68D8" w:rsidRPr="00CE68D8" w:rsidRDefault="616E265A" w:rsidP="0876A95E">
      <w:pPr>
        <w:numPr>
          <w:ilvl w:val="0"/>
          <w:numId w:val="1"/>
        </w:numPr>
        <w:spacing w:after="0" w:line="240" w:lineRule="auto"/>
        <w:rPr>
          <w:rFonts w:ascii="Arial" w:eastAsia="Times New Roman" w:hAnsi="Arial" w:cs="Arial"/>
          <w:color w:val="auto"/>
          <w:kern w:val="0"/>
          <w:sz w:val="22"/>
          <w:szCs w:val="22"/>
          <w14:ligatures w14:val="none"/>
        </w:rPr>
      </w:pPr>
      <w:r w:rsidRPr="0876A95E">
        <w:rPr>
          <w:rFonts w:ascii="Arial" w:eastAsia="Times New Roman" w:hAnsi="Arial" w:cs="Arial"/>
          <w:color w:val="auto"/>
          <w:sz w:val="22"/>
          <w:szCs w:val="22"/>
        </w:rPr>
        <w:t xml:space="preserve">tasuta kvootide </w:t>
      </w:r>
      <w:r w:rsidR="00CE68D8" w:rsidRPr="0876A95E">
        <w:rPr>
          <w:rFonts w:ascii="Arial" w:eastAsia="Times New Roman" w:hAnsi="Arial" w:cs="Arial"/>
          <w:color w:val="auto"/>
          <w:sz w:val="22"/>
          <w:szCs w:val="22"/>
        </w:rPr>
        <w:t xml:space="preserve">maht </w:t>
      </w:r>
      <w:r w:rsidR="2DE332A6" w:rsidRPr="0876A95E">
        <w:rPr>
          <w:rFonts w:ascii="Arial" w:eastAsia="Times New Roman" w:hAnsi="Arial" w:cs="Arial"/>
          <w:color w:val="auto"/>
          <w:sz w:val="22"/>
          <w:szCs w:val="22"/>
        </w:rPr>
        <w:t>või</w:t>
      </w:r>
      <w:r w:rsidR="00CE68D8" w:rsidRPr="0876A95E">
        <w:rPr>
          <w:rFonts w:ascii="Arial" w:eastAsia="Times New Roman" w:hAnsi="Arial" w:cs="Arial"/>
          <w:color w:val="auto"/>
          <w:sz w:val="22"/>
          <w:szCs w:val="22"/>
        </w:rPr>
        <w:t>b vähene</w:t>
      </w:r>
      <w:r w:rsidR="001979F9" w:rsidRPr="0876A95E">
        <w:rPr>
          <w:rFonts w:ascii="Arial" w:eastAsia="Times New Roman" w:hAnsi="Arial" w:cs="Arial"/>
          <w:color w:val="auto"/>
          <w:sz w:val="22"/>
          <w:szCs w:val="22"/>
        </w:rPr>
        <w:t>d</w:t>
      </w:r>
      <w:r w:rsidR="00CE68D8" w:rsidRPr="0876A95E">
        <w:rPr>
          <w:rFonts w:ascii="Arial" w:eastAsia="Times New Roman" w:hAnsi="Arial" w:cs="Arial"/>
          <w:color w:val="auto"/>
          <w:sz w:val="22"/>
          <w:szCs w:val="22"/>
        </w:rPr>
        <w:t xml:space="preserve">a koos ELi vedelkütuste tarbimise ja impordisõltuvuse vähenemisega ning selle vajadust tuleb regulaarselt </w:t>
      </w:r>
      <w:r w:rsidR="1536A7CA" w:rsidRPr="0876A95E">
        <w:rPr>
          <w:rFonts w:ascii="Arial" w:eastAsia="Times New Roman" w:hAnsi="Arial" w:cs="Arial"/>
          <w:color w:val="auto"/>
          <w:sz w:val="22"/>
          <w:szCs w:val="22"/>
        </w:rPr>
        <w:t xml:space="preserve">hinnata </w:t>
      </w:r>
      <w:r w:rsidR="00CE68D8" w:rsidRPr="0876A95E">
        <w:rPr>
          <w:rFonts w:ascii="Arial" w:eastAsia="Times New Roman" w:hAnsi="Arial" w:cs="Arial"/>
          <w:color w:val="auto"/>
          <w:sz w:val="22"/>
          <w:szCs w:val="22"/>
        </w:rPr>
        <w:t xml:space="preserve">objektiivsete </w:t>
      </w:r>
      <w:proofErr w:type="spellStart"/>
      <w:r w:rsidR="00CE68D8" w:rsidRPr="0876A95E">
        <w:rPr>
          <w:rFonts w:ascii="Arial" w:eastAsia="Times New Roman" w:hAnsi="Arial" w:cs="Arial"/>
          <w:color w:val="auto"/>
          <w:sz w:val="22"/>
          <w:szCs w:val="22"/>
        </w:rPr>
        <w:t>Eurostati</w:t>
      </w:r>
      <w:r w:rsidR="31B40B17" w:rsidRPr="0876A95E">
        <w:rPr>
          <w:rFonts w:ascii="Arial" w:eastAsia="Times New Roman" w:hAnsi="Arial" w:cs="Arial"/>
          <w:color w:val="auto"/>
          <w:sz w:val="22"/>
          <w:szCs w:val="22"/>
        </w:rPr>
        <w:t>s</w:t>
      </w:r>
      <w:proofErr w:type="spellEnd"/>
      <w:r w:rsidR="31B40B17" w:rsidRPr="0876A95E">
        <w:rPr>
          <w:rFonts w:ascii="Arial" w:eastAsia="Times New Roman" w:hAnsi="Arial" w:cs="Arial"/>
          <w:color w:val="auto"/>
          <w:sz w:val="22"/>
          <w:szCs w:val="22"/>
        </w:rPr>
        <w:t xml:space="preserve"> avaldatud</w:t>
      </w:r>
      <w:r w:rsidR="00CE68D8" w:rsidRPr="0876A95E">
        <w:rPr>
          <w:rFonts w:ascii="Arial" w:eastAsia="Times New Roman" w:hAnsi="Arial" w:cs="Arial"/>
          <w:color w:val="auto"/>
          <w:sz w:val="22"/>
          <w:szCs w:val="22"/>
        </w:rPr>
        <w:t xml:space="preserve"> näitajate alusel;</w:t>
      </w:r>
    </w:p>
    <w:p w14:paraId="5BADEF64" w14:textId="7D36C9C2" w:rsidR="00CE68D8" w:rsidRPr="00CE68D8" w:rsidRDefault="38BE6F3B" w:rsidP="0876A95E">
      <w:pPr>
        <w:numPr>
          <w:ilvl w:val="0"/>
          <w:numId w:val="1"/>
        </w:num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k</w:t>
      </w:r>
      <w:r w:rsidR="75AD3700" w:rsidRPr="557BBAF7">
        <w:rPr>
          <w:rFonts w:ascii="Arial" w:eastAsia="Times New Roman" w:hAnsi="Arial" w:cs="Arial"/>
          <w:color w:val="auto"/>
          <w:sz w:val="22"/>
          <w:szCs w:val="22"/>
        </w:rPr>
        <w:t xml:space="preserve">omisjoni ettepaneku aktsepteerimiseks peaks </w:t>
      </w:r>
      <w:r w:rsidR="49D6ADFF" w:rsidRPr="557BBAF7">
        <w:rPr>
          <w:rFonts w:ascii="Arial" w:eastAsia="Times New Roman" w:hAnsi="Arial" w:cs="Arial"/>
          <w:color w:val="auto"/>
          <w:sz w:val="22"/>
          <w:szCs w:val="22"/>
        </w:rPr>
        <w:t>käitistele olema kättesaadav</w:t>
      </w:r>
      <w:r w:rsidR="292C584C" w:rsidRPr="557BBAF7">
        <w:rPr>
          <w:rFonts w:ascii="Arial" w:eastAsia="Times New Roman" w:hAnsi="Arial" w:cs="Arial"/>
          <w:color w:val="auto"/>
          <w:sz w:val="22"/>
          <w:szCs w:val="22"/>
        </w:rPr>
        <w:t xml:space="preserve"> avatud turul</w:t>
      </w:r>
      <w:r w:rsidR="49D6ADFF" w:rsidRPr="557BBAF7">
        <w:rPr>
          <w:rFonts w:ascii="Arial" w:eastAsia="Times New Roman" w:hAnsi="Arial" w:cs="Arial"/>
          <w:color w:val="auto"/>
          <w:sz w:val="22"/>
          <w:szCs w:val="22"/>
        </w:rPr>
        <w:t xml:space="preserve"> </w:t>
      </w:r>
      <w:r w:rsidR="675A2FC5" w:rsidRPr="557BBAF7">
        <w:rPr>
          <w:rFonts w:ascii="Arial" w:eastAsia="Times New Roman" w:hAnsi="Arial" w:cs="Arial"/>
          <w:color w:val="auto"/>
          <w:sz w:val="22"/>
          <w:szCs w:val="22"/>
        </w:rPr>
        <w:t xml:space="preserve">majanduslikult konkurentsivõimeline </w:t>
      </w:r>
      <w:r w:rsidR="49D6ADFF" w:rsidRPr="557BBAF7">
        <w:rPr>
          <w:rFonts w:ascii="Arial" w:eastAsia="Times New Roman" w:hAnsi="Arial" w:cs="Arial"/>
          <w:color w:val="auto"/>
          <w:sz w:val="22"/>
          <w:szCs w:val="22"/>
        </w:rPr>
        <w:t xml:space="preserve">ELi kliimaseaduses ette nähtud süsiniku </w:t>
      </w:r>
      <w:r w:rsidR="74A641D3" w:rsidRPr="557BBAF7">
        <w:rPr>
          <w:rFonts w:ascii="Arial" w:eastAsia="Times New Roman" w:hAnsi="Arial" w:cs="Arial"/>
          <w:color w:val="auto"/>
          <w:sz w:val="22"/>
          <w:szCs w:val="22"/>
        </w:rPr>
        <w:t xml:space="preserve">püsiva </w:t>
      </w:r>
      <w:r w:rsidR="49D6ADFF" w:rsidRPr="557BBAF7">
        <w:rPr>
          <w:rFonts w:ascii="Arial" w:eastAsia="Times New Roman" w:hAnsi="Arial" w:cs="Arial"/>
          <w:color w:val="auto"/>
          <w:sz w:val="22"/>
          <w:szCs w:val="22"/>
        </w:rPr>
        <w:t>sidumise mehhanism vältimatu jääkheite tasakaalustamiseks;</w:t>
      </w:r>
    </w:p>
    <w:p w14:paraId="3AC5BF6C" w14:textId="5BF34E48" w:rsidR="00CE68D8" w:rsidRPr="00CE68D8" w:rsidRDefault="00CE68D8" w:rsidP="0876A95E">
      <w:pPr>
        <w:numPr>
          <w:ilvl w:val="0"/>
          <w:numId w:val="1"/>
        </w:numPr>
        <w:spacing w:after="0" w:line="240" w:lineRule="auto"/>
        <w:rPr>
          <w:rFonts w:ascii="Arial" w:eastAsia="Times New Roman" w:hAnsi="Arial" w:cs="Arial"/>
          <w:color w:val="auto"/>
          <w:kern w:val="0"/>
          <w:sz w:val="22"/>
          <w:szCs w:val="22"/>
          <w14:ligatures w14:val="none"/>
        </w:rPr>
      </w:pPr>
      <w:r w:rsidRPr="0876A95E">
        <w:rPr>
          <w:rFonts w:ascii="Arial" w:eastAsia="Times New Roman" w:hAnsi="Arial" w:cs="Arial"/>
          <w:color w:val="auto"/>
          <w:sz w:val="22"/>
          <w:szCs w:val="22"/>
        </w:rPr>
        <w:t>tootmise lõpetamise ja õiglase ülemineku toetus muutub põhjendatuks siis, kui Euroopa enda fossiilkütuste nõudlus, impordisõltuvus ja kriisiaegne vajadus on tegelikult vähenenud.</w:t>
      </w:r>
    </w:p>
    <w:p w14:paraId="736D67C8" w14:textId="77777777" w:rsidR="0003346F" w:rsidRDefault="0003346F" w:rsidP="0876A95E">
      <w:pPr>
        <w:spacing w:after="0" w:line="240" w:lineRule="auto"/>
        <w:jc w:val="left"/>
        <w:rPr>
          <w:rFonts w:ascii="Arial" w:eastAsia="Times New Roman" w:hAnsi="Arial" w:cs="Arial"/>
          <w:color w:val="auto"/>
          <w:kern w:val="0"/>
          <w:sz w:val="22"/>
          <w:szCs w:val="22"/>
          <w14:ligatures w14:val="none"/>
        </w:rPr>
      </w:pPr>
    </w:p>
    <w:p w14:paraId="4F4D61E2" w14:textId="1E112EC8"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Me ei taotle fossiilkütuste</w:t>
      </w:r>
      <w:r w:rsidR="2F7909E3" w:rsidRPr="557BBAF7">
        <w:rPr>
          <w:rFonts w:ascii="Arial" w:eastAsia="Times New Roman" w:hAnsi="Arial" w:cs="Arial"/>
          <w:color w:val="auto"/>
          <w:sz w:val="22"/>
          <w:szCs w:val="22"/>
        </w:rPr>
        <w:t>le</w:t>
      </w:r>
      <w:r w:rsidRPr="557BBAF7">
        <w:rPr>
          <w:rFonts w:ascii="Arial" w:eastAsia="Times New Roman" w:hAnsi="Arial" w:cs="Arial"/>
          <w:color w:val="auto"/>
          <w:sz w:val="22"/>
          <w:szCs w:val="22"/>
        </w:rPr>
        <w:t xml:space="preserve"> tähtajatut tootmis</w:t>
      </w:r>
      <w:r w:rsidR="3995157D" w:rsidRPr="557BBAF7">
        <w:rPr>
          <w:rFonts w:ascii="Arial" w:eastAsia="Times New Roman" w:hAnsi="Arial" w:cs="Arial"/>
          <w:color w:val="auto"/>
          <w:sz w:val="22"/>
          <w:szCs w:val="22"/>
        </w:rPr>
        <w:t>e</w:t>
      </w:r>
      <w:r w:rsidR="235F4A53" w:rsidRPr="557BBAF7">
        <w:rPr>
          <w:rFonts w:ascii="Arial" w:eastAsia="Times New Roman" w:hAnsi="Arial" w:cs="Arial"/>
          <w:color w:val="auto"/>
          <w:sz w:val="22"/>
          <w:szCs w:val="22"/>
        </w:rPr>
        <w:t xml:space="preserve"> võimaldamist</w:t>
      </w:r>
      <w:r w:rsidRPr="557BBAF7">
        <w:rPr>
          <w:rFonts w:ascii="Arial" w:eastAsia="Times New Roman" w:hAnsi="Arial" w:cs="Arial"/>
          <w:color w:val="auto"/>
          <w:sz w:val="22"/>
          <w:szCs w:val="22"/>
        </w:rPr>
        <w:t xml:space="preserve">. Taotleme, et Euroopa ei sulgeks oma tootmist kiiremini, kui vähendab oma </w:t>
      </w:r>
      <w:r w:rsidR="34780231" w:rsidRPr="557BBAF7">
        <w:rPr>
          <w:rFonts w:ascii="Arial" w:eastAsia="Times New Roman" w:hAnsi="Arial" w:cs="Arial"/>
          <w:color w:val="auto"/>
          <w:sz w:val="22"/>
          <w:szCs w:val="22"/>
        </w:rPr>
        <w:t xml:space="preserve">fossiilkütuste </w:t>
      </w:r>
      <w:r w:rsidRPr="557BBAF7">
        <w:rPr>
          <w:rFonts w:ascii="Arial" w:eastAsia="Times New Roman" w:hAnsi="Arial" w:cs="Arial"/>
          <w:color w:val="auto"/>
          <w:sz w:val="22"/>
          <w:szCs w:val="22"/>
        </w:rPr>
        <w:t>tarbimist</w:t>
      </w:r>
      <w:r w:rsidR="57C4D942" w:rsidRPr="557BBAF7">
        <w:rPr>
          <w:rFonts w:ascii="Arial" w:eastAsia="Times New Roman" w:hAnsi="Arial" w:cs="Arial"/>
          <w:color w:val="auto"/>
          <w:sz w:val="22"/>
          <w:szCs w:val="22"/>
        </w:rPr>
        <w:t xml:space="preserve"> ja impordisõltuvust ebasõbralikest riikidest</w:t>
      </w:r>
      <w:r w:rsidRPr="557BBAF7">
        <w:rPr>
          <w:rFonts w:ascii="Arial" w:eastAsia="Times New Roman" w:hAnsi="Arial" w:cs="Arial"/>
          <w:color w:val="auto"/>
          <w:sz w:val="22"/>
          <w:szCs w:val="22"/>
        </w:rPr>
        <w:t xml:space="preserve">. Vastasel juhul ei ole tulemuseks </w:t>
      </w:r>
      <w:proofErr w:type="spellStart"/>
      <w:r w:rsidRPr="557BBAF7">
        <w:rPr>
          <w:rFonts w:ascii="Arial" w:eastAsia="Times New Roman" w:hAnsi="Arial" w:cs="Arial"/>
          <w:color w:val="auto"/>
          <w:sz w:val="22"/>
          <w:szCs w:val="22"/>
        </w:rPr>
        <w:t>dekarboniseerimine</w:t>
      </w:r>
      <w:proofErr w:type="spellEnd"/>
      <w:r w:rsidRPr="557BBAF7">
        <w:rPr>
          <w:rFonts w:ascii="Arial" w:eastAsia="Times New Roman" w:hAnsi="Arial" w:cs="Arial"/>
          <w:color w:val="auto"/>
          <w:sz w:val="22"/>
          <w:szCs w:val="22"/>
        </w:rPr>
        <w:t xml:space="preserve">, vaid </w:t>
      </w:r>
      <w:r w:rsidR="1E969438" w:rsidRPr="557BBAF7">
        <w:rPr>
          <w:rFonts w:ascii="Arial" w:eastAsia="Times New Roman" w:hAnsi="Arial" w:cs="Arial"/>
          <w:color w:val="auto"/>
          <w:sz w:val="22"/>
          <w:szCs w:val="22"/>
        </w:rPr>
        <w:t xml:space="preserve">riskide </w:t>
      </w:r>
      <w:r w:rsidRPr="557BBAF7">
        <w:rPr>
          <w:rFonts w:ascii="Arial" w:eastAsia="Times New Roman" w:hAnsi="Arial" w:cs="Arial"/>
          <w:color w:val="auto"/>
          <w:sz w:val="22"/>
          <w:szCs w:val="22"/>
        </w:rPr>
        <w:t>ja süsinikulekke suurenemine.</w:t>
      </w:r>
    </w:p>
    <w:p w14:paraId="5B6AA756" w14:textId="77777777" w:rsidR="00AD3219" w:rsidRPr="00CE68D8" w:rsidRDefault="00AD3219" w:rsidP="0876A95E">
      <w:pPr>
        <w:spacing w:after="0" w:line="240" w:lineRule="auto"/>
        <w:rPr>
          <w:rFonts w:ascii="Arial" w:eastAsia="Times New Roman" w:hAnsi="Arial" w:cs="Arial"/>
          <w:color w:val="auto"/>
          <w:kern w:val="0"/>
          <w:sz w:val="22"/>
          <w:szCs w:val="22"/>
          <w14:ligatures w14:val="none"/>
        </w:rPr>
      </w:pPr>
    </w:p>
    <w:p w14:paraId="66B0F829" w14:textId="2CB9B652" w:rsidR="00CE68D8" w:rsidRDefault="00CE68D8" w:rsidP="0876A95E">
      <w:pPr>
        <w:spacing w:after="0" w:line="240" w:lineRule="auto"/>
        <w:jc w:val="left"/>
        <w:rPr>
          <w:rFonts w:ascii="Arial" w:eastAsia="Times New Roman" w:hAnsi="Arial" w:cs="Arial"/>
          <w:b/>
          <w:bCs/>
          <w:color w:val="auto"/>
          <w:kern w:val="0"/>
          <w:sz w:val="22"/>
          <w:szCs w:val="22"/>
          <w14:ligatures w14:val="none"/>
        </w:rPr>
      </w:pPr>
      <w:r w:rsidRPr="0876A95E">
        <w:rPr>
          <w:rFonts w:ascii="Arial" w:eastAsia="Times New Roman" w:hAnsi="Arial" w:cs="Arial"/>
          <w:b/>
          <w:bCs/>
          <w:color w:val="auto"/>
          <w:sz w:val="22"/>
          <w:szCs w:val="22"/>
        </w:rPr>
        <w:lastRenderedPageBreak/>
        <w:t>2. Jäätme</w:t>
      </w:r>
      <w:r w:rsidR="515BF20E" w:rsidRPr="0876A95E">
        <w:rPr>
          <w:rFonts w:ascii="Arial" w:eastAsia="Times New Roman" w:hAnsi="Arial" w:cs="Arial"/>
          <w:b/>
          <w:bCs/>
          <w:color w:val="auto"/>
          <w:sz w:val="22"/>
          <w:szCs w:val="22"/>
        </w:rPr>
        <w:t>te energiakasutus</w:t>
      </w:r>
      <w:r w:rsidRPr="0876A95E">
        <w:rPr>
          <w:rFonts w:ascii="Arial" w:eastAsia="Times New Roman" w:hAnsi="Arial" w:cs="Arial"/>
          <w:b/>
          <w:bCs/>
          <w:color w:val="auto"/>
          <w:sz w:val="22"/>
          <w:szCs w:val="22"/>
        </w:rPr>
        <w:t>: CO</w:t>
      </w:r>
      <w:r w:rsidRPr="0876A95E">
        <w:rPr>
          <w:rFonts w:ascii="Cambria Math" w:eastAsia="Times New Roman" w:hAnsi="Cambria Math" w:cs="Cambria Math"/>
          <w:b/>
          <w:bCs/>
          <w:color w:val="auto"/>
          <w:sz w:val="22"/>
          <w:szCs w:val="22"/>
        </w:rPr>
        <w:t>₂</w:t>
      </w:r>
      <w:r w:rsidRPr="0876A95E">
        <w:rPr>
          <w:rFonts w:ascii="Arial" w:eastAsia="Times New Roman" w:hAnsi="Arial" w:cs="Arial"/>
          <w:b/>
          <w:bCs/>
          <w:color w:val="auto"/>
          <w:sz w:val="22"/>
          <w:szCs w:val="22"/>
        </w:rPr>
        <w:t xml:space="preserve"> hind peab toetama jäätmehierarhiat, mitte lükkama jäätmeid prügilasse</w:t>
      </w:r>
    </w:p>
    <w:p w14:paraId="0DA9BCC8" w14:textId="77777777" w:rsidR="00867499" w:rsidRPr="00CE68D8" w:rsidRDefault="00867499" w:rsidP="0876A95E">
      <w:pPr>
        <w:spacing w:after="0" w:line="240" w:lineRule="auto"/>
        <w:jc w:val="left"/>
        <w:rPr>
          <w:rFonts w:ascii="Arial" w:eastAsia="Times New Roman" w:hAnsi="Arial" w:cs="Arial"/>
          <w:color w:val="auto"/>
          <w:kern w:val="0"/>
          <w:sz w:val="22"/>
          <w:szCs w:val="22"/>
          <w14:ligatures w14:val="none"/>
        </w:rPr>
      </w:pPr>
    </w:p>
    <w:p w14:paraId="2E2D2DAA" w14:textId="4A16D89F"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Jäätme</w:t>
      </w:r>
      <w:r w:rsidR="78DA194E" w:rsidRPr="557BBAF7">
        <w:rPr>
          <w:rFonts w:ascii="Arial" w:eastAsia="Times New Roman" w:hAnsi="Arial" w:cs="Arial"/>
          <w:color w:val="auto"/>
          <w:sz w:val="22"/>
          <w:szCs w:val="22"/>
        </w:rPr>
        <w:t>te energiakasutus</w:t>
      </w:r>
      <w:r w:rsidR="0F9083F3" w:rsidRPr="557BBAF7">
        <w:rPr>
          <w:rFonts w:ascii="Arial" w:eastAsia="Times New Roman" w:hAnsi="Arial" w:cs="Arial"/>
          <w:color w:val="auto"/>
          <w:sz w:val="22"/>
          <w:szCs w:val="22"/>
        </w:rPr>
        <w:t xml:space="preserve"> on osa jäätmehierarhiast</w:t>
      </w:r>
      <w:r w:rsidRPr="557BBAF7">
        <w:rPr>
          <w:rFonts w:ascii="Arial" w:eastAsia="Times New Roman" w:hAnsi="Arial" w:cs="Arial"/>
          <w:color w:val="auto"/>
          <w:sz w:val="22"/>
          <w:szCs w:val="22"/>
        </w:rPr>
        <w:t>. Ringlussevõtuks sobiva materjali põletamist tuleb vähendada</w:t>
      </w:r>
      <w:r w:rsidR="66AA7FF0" w:rsidRPr="557BBAF7">
        <w:rPr>
          <w:rFonts w:ascii="Arial" w:eastAsia="Times New Roman" w:hAnsi="Arial" w:cs="Arial"/>
          <w:color w:val="auto"/>
          <w:sz w:val="22"/>
          <w:szCs w:val="22"/>
        </w:rPr>
        <w:t xml:space="preserve"> ning materjalide ringlussevõtt peab kasvama</w:t>
      </w:r>
      <w:r w:rsidRPr="557BBAF7">
        <w:rPr>
          <w:rFonts w:ascii="Arial" w:eastAsia="Times New Roman" w:hAnsi="Arial" w:cs="Arial"/>
          <w:color w:val="auto"/>
          <w:sz w:val="22"/>
          <w:szCs w:val="22"/>
        </w:rPr>
        <w:t>. Kuid süsiniku hinnastami</w:t>
      </w:r>
      <w:r w:rsidR="73FF92E9" w:rsidRPr="557BBAF7">
        <w:rPr>
          <w:rFonts w:ascii="Arial" w:eastAsia="Times New Roman" w:hAnsi="Arial" w:cs="Arial"/>
          <w:color w:val="auto"/>
          <w:sz w:val="22"/>
          <w:szCs w:val="22"/>
        </w:rPr>
        <w:t>ne</w:t>
      </w:r>
      <w:r w:rsidRPr="557BBAF7">
        <w:rPr>
          <w:rFonts w:ascii="Arial" w:eastAsia="Times New Roman" w:hAnsi="Arial" w:cs="Arial"/>
          <w:color w:val="auto"/>
          <w:sz w:val="22"/>
          <w:szCs w:val="22"/>
        </w:rPr>
        <w:t xml:space="preserve"> </w:t>
      </w:r>
      <w:r w:rsidR="0F6DC052" w:rsidRPr="557BBAF7">
        <w:rPr>
          <w:rFonts w:ascii="Arial" w:eastAsia="Times New Roman" w:hAnsi="Arial" w:cs="Arial"/>
          <w:color w:val="auto"/>
          <w:sz w:val="22"/>
          <w:szCs w:val="22"/>
        </w:rPr>
        <w:t>ei tohi luua eelist kõige soovimatu</w:t>
      </w:r>
      <w:r w:rsidR="30356D99" w:rsidRPr="557BBAF7">
        <w:rPr>
          <w:rFonts w:ascii="Arial" w:eastAsia="Times New Roman" w:hAnsi="Arial" w:cs="Arial"/>
          <w:color w:val="auto"/>
          <w:sz w:val="22"/>
          <w:szCs w:val="22"/>
        </w:rPr>
        <w:t xml:space="preserve">male </w:t>
      </w:r>
      <w:r w:rsidRPr="557BBAF7">
        <w:rPr>
          <w:rFonts w:ascii="Arial" w:eastAsia="Times New Roman" w:hAnsi="Arial" w:cs="Arial"/>
          <w:color w:val="auto"/>
          <w:sz w:val="22"/>
          <w:szCs w:val="22"/>
        </w:rPr>
        <w:t>jäätmekäitlussüsteemi</w:t>
      </w:r>
      <w:r w:rsidR="314E4C56" w:rsidRPr="557BBAF7">
        <w:rPr>
          <w:rFonts w:ascii="Arial" w:eastAsia="Times New Roman" w:hAnsi="Arial" w:cs="Arial"/>
          <w:color w:val="auto"/>
          <w:sz w:val="22"/>
          <w:szCs w:val="22"/>
        </w:rPr>
        <w:t xml:space="preserve"> osale - jäätmete kõrvaldamisele ilma energiat kasulikult kasutamata</w:t>
      </w:r>
      <w:r w:rsidRPr="557BBAF7">
        <w:rPr>
          <w:rFonts w:ascii="Arial" w:eastAsia="Times New Roman" w:hAnsi="Arial" w:cs="Arial"/>
          <w:color w:val="auto"/>
          <w:sz w:val="22"/>
          <w:szCs w:val="22"/>
        </w:rPr>
        <w:t>.</w:t>
      </w:r>
    </w:p>
    <w:p w14:paraId="1E0B37F0" w14:textId="77777777" w:rsidR="00867499" w:rsidRPr="00CE68D8" w:rsidRDefault="00867499" w:rsidP="0876A95E">
      <w:pPr>
        <w:spacing w:after="0" w:line="240" w:lineRule="auto"/>
        <w:rPr>
          <w:rFonts w:ascii="Arial" w:eastAsia="Times New Roman" w:hAnsi="Arial" w:cs="Arial"/>
          <w:color w:val="auto"/>
          <w:kern w:val="0"/>
          <w:sz w:val="22"/>
          <w:szCs w:val="22"/>
          <w14:ligatures w14:val="none"/>
        </w:rPr>
      </w:pPr>
    </w:p>
    <w:p w14:paraId="163D9466" w14:textId="58854C93" w:rsidR="00CE68D8" w:rsidRDefault="00CE68D8" w:rsidP="0876A95E">
      <w:pPr>
        <w:spacing w:after="0" w:line="240" w:lineRule="auto"/>
        <w:rPr>
          <w:rFonts w:ascii="Arial" w:eastAsia="Times New Roman" w:hAnsi="Arial" w:cs="Arial"/>
          <w:color w:val="auto"/>
          <w:kern w:val="0"/>
          <w:sz w:val="22"/>
          <w:szCs w:val="22"/>
          <w14:ligatures w14:val="none"/>
        </w:rPr>
      </w:pPr>
      <w:r w:rsidRPr="0876A95E">
        <w:rPr>
          <w:rFonts w:ascii="Arial" w:eastAsia="Times New Roman" w:hAnsi="Arial" w:cs="Arial"/>
          <w:color w:val="auto"/>
          <w:sz w:val="22"/>
          <w:szCs w:val="22"/>
        </w:rPr>
        <w:t xml:space="preserve">Eestis tekkis 2024. </w:t>
      </w:r>
      <w:r w:rsidR="00867499" w:rsidRPr="0876A95E">
        <w:rPr>
          <w:rFonts w:ascii="Arial" w:eastAsia="Times New Roman" w:hAnsi="Arial" w:cs="Arial"/>
          <w:color w:val="auto"/>
          <w:sz w:val="22"/>
          <w:szCs w:val="22"/>
        </w:rPr>
        <w:t>a</w:t>
      </w:r>
      <w:r w:rsidRPr="0876A95E">
        <w:rPr>
          <w:rFonts w:ascii="Arial" w:eastAsia="Times New Roman" w:hAnsi="Arial" w:cs="Arial"/>
          <w:color w:val="auto"/>
          <w:sz w:val="22"/>
          <w:szCs w:val="22"/>
        </w:rPr>
        <w:t xml:space="preserve">astal ligikaudu 514 000 tonni olmejäätmeid. Neist võeti ringlusse 36%, põletati energia saamiseks 42% ja ladestati prügilasse 13%. Eesti ei ole seega saavutanud 2025. </w:t>
      </w:r>
      <w:r w:rsidR="0053472C" w:rsidRPr="0876A95E">
        <w:rPr>
          <w:rFonts w:ascii="Arial" w:eastAsia="Times New Roman" w:hAnsi="Arial" w:cs="Arial"/>
          <w:color w:val="auto"/>
          <w:sz w:val="22"/>
          <w:szCs w:val="22"/>
        </w:rPr>
        <w:t>a</w:t>
      </w:r>
      <w:r w:rsidRPr="0876A95E">
        <w:rPr>
          <w:rFonts w:ascii="Arial" w:eastAsia="Times New Roman" w:hAnsi="Arial" w:cs="Arial"/>
          <w:color w:val="auto"/>
          <w:sz w:val="22"/>
          <w:szCs w:val="22"/>
        </w:rPr>
        <w:t xml:space="preserve">astaks nõutavat 55% ringlussevõtu taset ning ka 2035. </w:t>
      </w:r>
      <w:r w:rsidR="0053472C" w:rsidRPr="0876A95E">
        <w:rPr>
          <w:rFonts w:ascii="Arial" w:eastAsia="Times New Roman" w:hAnsi="Arial" w:cs="Arial"/>
          <w:color w:val="auto"/>
          <w:sz w:val="22"/>
          <w:szCs w:val="22"/>
        </w:rPr>
        <w:t>a</w:t>
      </w:r>
      <w:r w:rsidRPr="0876A95E">
        <w:rPr>
          <w:rFonts w:ascii="Arial" w:eastAsia="Times New Roman" w:hAnsi="Arial" w:cs="Arial"/>
          <w:color w:val="auto"/>
          <w:sz w:val="22"/>
          <w:szCs w:val="22"/>
        </w:rPr>
        <w:t>asta kuni 10% ladestamise eesmärk ei ole veel täidetud.</w:t>
      </w:r>
    </w:p>
    <w:p w14:paraId="1FFA1415" w14:textId="77777777" w:rsidR="00867499" w:rsidRPr="00CE68D8" w:rsidRDefault="00867499" w:rsidP="0876A95E">
      <w:pPr>
        <w:spacing w:after="0" w:line="240" w:lineRule="auto"/>
        <w:rPr>
          <w:rFonts w:ascii="Arial" w:eastAsia="Times New Roman" w:hAnsi="Arial" w:cs="Arial"/>
          <w:color w:val="auto"/>
          <w:kern w:val="0"/>
          <w:sz w:val="22"/>
          <w:szCs w:val="22"/>
          <w14:ligatures w14:val="none"/>
        </w:rPr>
      </w:pPr>
    </w:p>
    <w:p w14:paraId="5372C506" w14:textId="196CA862"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Samas näitab riiklik sortimisuuring, et segaolmejäätmetes sisalduvast materjalist ligikaudu 70% oleks võimalik liigiti kogu</w:t>
      </w:r>
      <w:r w:rsidR="23B32EEC" w:rsidRPr="557BBAF7">
        <w:rPr>
          <w:rFonts w:ascii="Arial" w:eastAsia="Times New Roman" w:hAnsi="Arial" w:cs="Arial"/>
          <w:color w:val="auto"/>
          <w:sz w:val="22"/>
          <w:szCs w:val="22"/>
        </w:rPr>
        <w:t xml:space="preserve">mise teel materjalina uuesti kasutusse </w:t>
      </w:r>
      <w:r w:rsidR="2808980C" w:rsidRPr="557BBAF7">
        <w:rPr>
          <w:rFonts w:ascii="Arial" w:eastAsia="Times New Roman" w:hAnsi="Arial" w:cs="Arial"/>
          <w:color w:val="auto"/>
          <w:sz w:val="22"/>
          <w:szCs w:val="22"/>
        </w:rPr>
        <w:t>võtta</w:t>
      </w:r>
      <w:r w:rsidRPr="557BBAF7">
        <w:rPr>
          <w:rFonts w:ascii="Arial" w:eastAsia="Times New Roman" w:hAnsi="Arial" w:cs="Arial"/>
          <w:color w:val="auto"/>
          <w:sz w:val="22"/>
          <w:szCs w:val="22"/>
        </w:rPr>
        <w:t xml:space="preserve">. Segaolmejäätmete suurimad kasutamata ressursid on pakendid, mis moodustavad ligikaudu 38% ja </w:t>
      </w:r>
      <w:proofErr w:type="spellStart"/>
      <w:r w:rsidRPr="557BBAF7">
        <w:rPr>
          <w:rFonts w:ascii="Arial" w:eastAsia="Times New Roman" w:hAnsi="Arial" w:cs="Arial"/>
          <w:color w:val="auto"/>
          <w:sz w:val="22"/>
          <w:szCs w:val="22"/>
        </w:rPr>
        <w:t>biojäätmed</w:t>
      </w:r>
      <w:proofErr w:type="spellEnd"/>
      <w:r w:rsidRPr="557BBAF7">
        <w:rPr>
          <w:rFonts w:ascii="Arial" w:eastAsia="Times New Roman" w:hAnsi="Arial" w:cs="Arial"/>
          <w:color w:val="auto"/>
          <w:sz w:val="22"/>
          <w:szCs w:val="22"/>
        </w:rPr>
        <w:t>, mille osakaal on 23%. Need arvud näitavad probleemi tegelikku asukohta</w:t>
      </w:r>
      <w:r w:rsidR="0C5E9945" w:rsidRPr="557BBAF7">
        <w:rPr>
          <w:rFonts w:ascii="Arial" w:eastAsia="Times New Roman" w:hAnsi="Arial" w:cs="Arial"/>
          <w:color w:val="auto"/>
          <w:sz w:val="22"/>
          <w:szCs w:val="22"/>
        </w:rPr>
        <w:t>,</w:t>
      </w:r>
      <w:r w:rsidRPr="557BBAF7">
        <w:rPr>
          <w:rFonts w:ascii="Arial" w:eastAsia="Times New Roman" w:hAnsi="Arial" w:cs="Arial"/>
          <w:color w:val="auto"/>
          <w:sz w:val="22"/>
          <w:szCs w:val="22"/>
        </w:rPr>
        <w:t xml:space="preserve"> põletusse jõuab liiga palju materjali, mis oleks pidanud olema eraldi kogutud juba jäätme tekkekohas.</w:t>
      </w:r>
    </w:p>
    <w:p w14:paraId="41CFC67D" w14:textId="77777777" w:rsidR="0053472C" w:rsidRPr="00CE68D8" w:rsidRDefault="0053472C" w:rsidP="0876A95E">
      <w:pPr>
        <w:spacing w:after="0" w:line="240" w:lineRule="auto"/>
        <w:rPr>
          <w:rFonts w:ascii="Arial" w:eastAsia="Times New Roman" w:hAnsi="Arial" w:cs="Arial"/>
          <w:color w:val="auto"/>
          <w:kern w:val="0"/>
          <w:sz w:val="22"/>
          <w:szCs w:val="22"/>
          <w14:ligatures w14:val="none"/>
        </w:rPr>
      </w:pPr>
    </w:p>
    <w:p w14:paraId="74FD6B51" w14:textId="66A2E008"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Iru jäätme</w:t>
      </w:r>
      <w:r w:rsidR="6FE58F82" w:rsidRPr="557BBAF7">
        <w:rPr>
          <w:rFonts w:ascii="Arial" w:eastAsia="Times New Roman" w:hAnsi="Arial" w:cs="Arial"/>
          <w:color w:val="auto"/>
          <w:sz w:val="22"/>
          <w:szCs w:val="22"/>
        </w:rPr>
        <w:t>te energiakasutus</w:t>
      </w:r>
      <w:r w:rsidRPr="557BBAF7">
        <w:rPr>
          <w:rFonts w:ascii="Arial" w:eastAsia="Times New Roman" w:hAnsi="Arial" w:cs="Arial"/>
          <w:color w:val="auto"/>
          <w:sz w:val="22"/>
          <w:szCs w:val="22"/>
        </w:rPr>
        <w:t>plokk ei määra, millised pakendid turule lastakse või kui hästi jäätmeid kodudes ja ettevõtetes sorditakse. Käitis töötleb jääkfraktsiooni, mis pärast kogumist ja sortimist üle jääb. Kui sell</w:t>
      </w:r>
      <w:r w:rsidR="610FD736" w:rsidRPr="557BBAF7">
        <w:rPr>
          <w:rFonts w:ascii="Arial" w:eastAsia="Times New Roman" w:hAnsi="Arial" w:cs="Arial"/>
          <w:color w:val="auto"/>
          <w:sz w:val="22"/>
          <w:szCs w:val="22"/>
        </w:rPr>
        <w:t>ine</w:t>
      </w:r>
      <w:r w:rsidRPr="557BBAF7">
        <w:rPr>
          <w:rFonts w:ascii="Arial" w:eastAsia="Times New Roman" w:hAnsi="Arial" w:cs="Arial"/>
          <w:color w:val="auto"/>
          <w:sz w:val="22"/>
          <w:szCs w:val="22"/>
        </w:rPr>
        <w:t xml:space="preserve"> </w:t>
      </w:r>
      <w:r w:rsidR="7E0FCD7E" w:rsidRPr="557BBAF7">
        <w:rPr>
          <w:rFonts w:ascii="Arial" w:eastAsia="Times New Roman" w:hAnsi="Arial" w:cs="Arial"/>
          <w:color w:val="auto"/>
          <w:sz w:val="22"/>
          <w:szCs w:val="22"/>
        </w:rPr>
        <w:t xml:space="preserve">energiakasutuse </w:t>
      </w:r>
      <w:r w:rsidRPr="557BBAF7">
        <w:rPr>
          <w:rFonts w:ascii="Arial" w:eastAsia="Times New Roman" w:hAnsi="Arial" w:cs="Arial"/>
          <w:color w:val="auto"/>
          <w:sz w:val="22"/>
          <w:szCs w:val="22"/>
        </w:rPr>
        <w:t xml:space="preserve">võimalus kaob, ei kao jäätmed koos </w:t>
      </w:r>
      <w:r w:rsidR="28B346DA" w:rsidRPr="557BBAF7">
        <w:rPr>
          <w:rFonts w:ascii="Arial" w:eastAsia="Times New Roman" w:hAnsi="Arial" w:cs="Arial"/>
          <w:color w:val="auto"/>
          <w:sz w:val="22"/>
          <w:szCs w:val="22"/>
        </w:rPr>
        <w:t xml:space="preserve">neid põletava </w:t>
      </w:r>
      <w:r w:rsidRPr="557BBAF7">
        <w:rPr>
          <w:rFonts w:ascii="Arial" w:eastAsia="Times New Roman" w:hAnsi="Arial" w:cs="Arial"/>
          <w:color w:val="auto"/>
          <w:sz w:val="22"/>
          <w:szCs w:val="22"/>
        </w:rPr>
        <w:t>käitisega</w:t>
      </w:r>
      <w:r w:rsidR="49A22C7C" w:rsidRPr="557BBAF7">
        <w:rPr>
          <w:rFonts w:ascii="Arial" w:eastAsia="Times New Roman" w:hAnsi="Arial" w:cs="Arial"/>
          <w:color w:val="auto"/>
          <w:sz w:val="22"/>
          <w:szCs w:val="22"/>
        </w:rPr>
        <w:t>, vaid va</w:t>
      </w:r>
      <w:r w:rsidR="64FDB3D7" w:rsidRPr="557BBAF7">
        <w:rPr>
          <w:rFonts w:ascii="Arial" w:eastAsia="Times New Roman" w:hAnsi="Arial" w:cs="Arial"/>
          <w:color w:val="auto"/>
          <w:sz w:val="22"/>
          <w:szCs w:val="22"/>
        </w:rPr>
        <w:t>r</w:t>
      </w:r>
      <w:r w:rsidR="49A22C7C" w:rsidRPr="557BBAF7">
        <w:rPr>
          <w:rFonts w:ascii="Arial" w:eastAsia="Times New Roman" w:hAnsi="Arial" w:cs="Arial"/>
          <w:color w:val="auto"/>
          <w:sz w:val="22"/>
          <w:szCs w:val="22"/>
        </w:rPr>
        <w:t>em energiakasutusse jõudnud jäätmed kõrvaldatakse ilma neis sisalduvat energiat kasulikult kasutamata</w:t>
      </w:r>
      <w:r w:rsidRPr="557BBAF7">
        <w:rPr>
          <w:rFonts w:ascii="Arial" w:eastAsia="Times New Roman" w:hAnsi="Arial" w:cs="Arial"/>
          <w:color w:val="auto"/>
          <w:sz w:val="22"/>
          <w:szCs w:val="22"/>
        </w:rPr>
        <w:t>.</w:t>
      </w:r>
    </w:p>
    <w:p w14:paraId="4516B280" w14:textId="77777777" w:rsidR="00021819" w:rsidRPr="00CE68D8" w:rsidRDefault="00021819" w:rsidP="0876A95E">
      <w:pPr>
        <w:spacing w:after="0" w:line="240" w:lineRule="auto"/>
        <w:rPr>
          <w:rFonts w:ascii="Arial" w:eastAsia="Times New Roman" w:hAnsi="Arial" w:cs="Arial"/>
          <w:color w:val="auto"/>
          <w:kern w:val="0"/>
          <w:sz w:val="22"/>
          <w:szCs w:val="22"/>
          <w14:ligatures w14:val="none"/>
        </w:rPr>
      </w:pPr>
    </w:p>
    <w:p w14:paraId="390AF118" w14:textId="3E21D600" w:rsidR="00CE68D8" w:rsidRDefault="49D6ADFF" w:rsidP="0876A95E">
      <w:pPr>
        <w:spacing w:after="0" w:line="240" w:lineRule="auto"/>
        <w:rPr>
          <w:rFonts w:ascii="Arial" w:eastAsia="Times New Roman" w:hAnsi="Arial" w:cs="Arial"/>
          <w:color w:val="auto"/>
          <w:kern w:val="0"/>
          <w:sz w:val="22"/>
          <w:szCs w:val="22"/>
          <w14:ligatures w14:val="none"/>
        </w:rPr>
      </w:pPr>
      <w:r w:rsidRPr="49FDA972">
        <w:rPr>
          <w:rFonts w:ascii="Arial" w:eastAsia="Times New Roman" w:hAnsi="Arial" w:cs="Arial"/>
          <w:color w:val="auto"/>
          <w:sz w:val="22"/>
          <w:szCs w:val="22"/>
        </w:rPr>
        <w:t>Iru</w:t>
      </w:r>
      <w:r w:rsidR="173AC76A" w:rsidRPr="49FDA972">
        <w:rPr>
          <w:rFonts w:ascii="Arial" w:eastAsia="Times New Roman" w:hAnsi="Arial" w:cs="Arial"/>
          <w:color w:val="auto"/>
          <w:sz w:val="22"/>
          <w:szCs w:val="22"/>
        </w:rPr>
        <w:t>s</w:t>
      </w:r>
      <w:r w:rsidRPr="49FDA972">
        <w:rPr>
          <w:rFonts w:ascii="Arial" w:eastAsia="Times New Roman" w:hAnsi="Arial" w:cs="Arial"/>
          <w:color w:val="auto"/>
          <w:sz w:val="22"/>
          <w:szCs w:val="22"/>
        </w:rPr>
        <w:t xml:space="preserve"> </w:t>
      </w:r>
      <w:r w:rsidR="3ED287B4" w:rsidRPr="49FDA972">
        <w:rPr>
          <w:rFonts w:ascii="Arial" w:eastAsia="Times New Roman" w:hAnsi="Arial" w:cs="Arial"/>
          <w:color w:val="auto"/>
          <w:sz w:val="22"/>
          <w:szCs w:val="22"/>
        </w:rPr>
        <w:t xml:space="preserve">on võimalik </w:t>
      </w:r>
      <w:r w:rsidRPr="49FDA972">
        <w:rPr>
          <w:rFonts w:ascii="Arial" w:eastAsia="Times New Roman" w:hAnsi="Arial" w:cs="Arial"/>
          <w:color w:val="auto"/>
          <w:sz w:val="22"/>
          <w:szCs w:val="22"/>
        </w:rPr>
        <w:t xml:space="preserve">aastas käidelda kuni 250 000 tonni segaolmejäätmeid ja jäätmekütust </w:t>
      </w:r>
      <w:r w:rsidR="7BCF56FE" w:rsidRPr="49FDA972">
        <w:rPr>
          <w:rFonts w:ascii="Arial" w:eastAsia="Times New Roman" w:hAnsi="Arial" w:cs="Arial"/>
          <w:color w:val="auto"/>
          <w:sz w:val="22"/>
          <w:szCs w:val="22"/>
        </w:rPr>
        <w:t xml:space="preserve">ning </w:t>
      </w:r>
      <w:r w:rsidRPr="49FDA972">
        <w:rPr>
          <w:rFonts w:ascii="Arial" w:eastAsia="Times New Roman" w:hAnsi="Arial" w:cs="Arial"/>
          <w:color w:val="auto"/>
          <w:sz w:val="22"/>
          <w:szCs w:val="22"/>
        </w:rPr>
        <w:t xml:space="preserve">toota </w:t>
      </w:r>
      <w:r w:rsidR="267254EA" w:rsidRPr="49FDA972">
        <w:rPr>
          <w:rFonts w:ascii="Arial" w:eastAsia="Times New Roman" w:hAnsi="Arial" w:cs="Arial"/>
          <w:color w:val="auto"/>
          <w:sz w:val="22"/>
          <w:szCs w:val="22"/>
        </w:rPr>
        <w:t xml:space="preserve">sellest </w:t>
      </w:r>
      <w:r w:rsidRPr="49FDA972">
        <w:rPr>
          <w:rFonts w:ascii="Arial" w:eastAsia="Times New Roman" w:hAnsi="Arial" w:cs="Arial"/>
          <w:color w:val="auto"/>
          <w:sz w:val="22"/>
          <w:szCs w:val="22"/>
        </w:rPr>
        <w:t xml:space="preserve">aastas kuni 310 </w:t>
      </w:r>
      <w:proofErr w:type="spellStart"/>
      <w:r w:rsidRPr="49FDA972">
        <w:rPr>
          <w:rFonts w:ascii="Arial" w:eastAsia="Times New Roman" w:hAnsi="Arial" w:cs="Arial"/>
          <w:color w:val="auto"/>
          <w:sz w:val="22"/>
          <w:szCs w:val="22"/>
        </w:rPr>
        <w:t>GWh</w:t>
      </w:r>
      <w:proofErr w:type="spellEnd"/>
      <w:r w:rsidRPr="49FDA972">
        <w:rPr>
          <w:rFonts w:ascii="Arial" w:eastAsia="Times New Roman" w:hAnsi="Arial" w:cs="Arial"/>
          <w:color w:val="auto"/>
          <w:sz w:val="22"/>
          <w:szCs w:val="22"/>
        </w:rPr>
        <w:t xml:space="preserve"> soojust ja 134 </w:t>
      </w:r>
      <w:proofErr w:type="spellStart"/>
      <w:r w:rsidRPr="49FDA972">
        <w:rPr>
          <w:rFonts w:ascii="Arial" w:eastAsia="Times New Roman" w:hAnsi="Arial" w:cs="Arial"/>
          <w:color w:val="auto"/>
          <w:sz w:val="22"/>
          <w:szCs w:val="22"/>
        </w:rPr>
        <w:t>GWh</w:t>
      </w:r>
      <w:proofErr w:type="spellEnd"/>
      <w:r w:rsidRPr="49FDA972">
        <w:rPr>
          <w:rFonts w:ascii="Arial" w:eastAsia="Times New Roman" w:hAnsi="Arial" w:cs="Arial"/>
          <w:color w:val="auto"/>
          <w:sz w:val="22"/>
          <w:szCs w:val="22"/>
        </w:rPr>
        <w:t xml:space="preserve"> elektrit. Iru</w:t>
      </w:r>
      <w:r w:rsidR="74E76A76" w:rsidRPr="49FDA972">
        <w:rPr>
          <w:rFonts w:ascii="Arial" w:eastAsia="Times New Roman" w:hAnsi="Arial" w:cs="Arial"/>
          <w:color w:val="auto"/>
          <w:sz w:val="22"/>
          <w:szCs w:val="22"/>
        </w:rPr>
        <w:t>s</w:t>
      </w:r>
      <w:r w:rsidRPr="49FDA972">
        <w:rPr>
          <w:rFonts w:ascii="Arial" w:eastAsia="Times New Roman" w:hAnsi="Arial" w:cs="Arial"/>
          <w:color w:val="auto"/>
          <w:sz w:val="22"/>
          <w:szCs w:val="22"/>
        </w:rPr>
        <w:t xml:space="preserve"> toodetud soojus suunatakse Tallinna ja Maardu kaugküttevõrku ning selle Konkurentsiameti kinnitatud piirhind on </w:t>
      </w:r>
      <w:r w:rsidR="703DC8C7" w:rsidRPr="49FDA972">
        <w:rPr>
          <w:rFonts w:ascii="Arial" w:eastAsia="Times New Roman" w:hAnsi="Arial" w:cs="Arial"/>
          <w:color w:val="auto"/>
          <w:sz w:val="22"/>
          <w:szCs w:val="22"/>
        </w:rPr>
        <w:t xml:space="preserve">Tallinnas kõige odavam, </w:t>
      </w:r>
      <w:r w:rsidRPr="49FDA972">
        <w:rPr>
          <w:rFonts w:ascii="Arial" w:eastAsia="Times New Roman" w:hAnsi="Arial" w:cs="Arial"/>
          <w:color w:val="auto"/>
          <w:sz w:val="22"/>
          <w:szCs w:val="22"/>
        </w:rPr>
        <w:t>2</w:t>
      </w:r>
      <w:r w:rsidR="00329006" w:rsidRPr="49FDA972">
        <w:rPr>
          <w:rFonts w:ascii="Arial" w:eastAsia="Times New Roman" w:hAnsi="Arial" w:cs="Arial"/>
          <w:color w:val="auto"/>
          <w:sz w:val="22"/>
          <w:szCs w:val="22"/>
        </w:rPr>
        <w:t>1</w:t>
      </w:r>
      <w:r w:rsidRPr="49FDA972">
        <w:rPr>
          <w:rFonts w:ascii="Arial" w:eastAsia="Times New Roman" w:hAnsi="Arial" w:cs="Arial"/>
          <w:color w:val="auto"/>
          <w:sz w:val="22"/>
          <w:szCs w:val="22"/>
        </w:rPr>
        <w:t>,</w:t>
      </w:r>
      <w:r w:rsidR="4A28186B" w:rsidRPr="49FDA972">
        <w:rPr>
          <w:rFonts w:ascii="Arial" w:eastAsia="Times New Roman" w:hAnsi="Arial" w:cs="Arial"/>
          <w:color w:val="auto"/>
          <w:sz w:val="22"/>
          <w:szCs w:val="22"/>
        </w:rPr>
        <w:t>22</w:t>
      </w:r>
      <w:r w:rsidRPr="49FDA972">
        <w:rPr>
          <w:rFonts w:ascii="Arial" w:eastAsia="Times New Roman" w:hAnsi="Arial" w:cs="Arial"/>
          <w:color w:val="auto"/>
          <w:sz w:val="22"/>
          <w:szCs w:val="22"/>
        </w:rPr>
        <w:t xml:space="preserve"> eurot megavatt-tunni kohta.</w:t>
      </w:r>
    </w:p>
    <w:p w14:paraId="056D822D" w14:textId="77777777" w:rsidR="00021819" w:rsidRPr="00CE68D8" w:rsidRDefault="00021819" w:rsidP="0876A95E">
      <w:pPr>
        <w:spacing w:after="0" w:line="240" w:lineRule="auto"/>
        <w:rPr>
          <w:rFonts w:ascii="Arial" w:eastAsia="Times New Roman" w:hAnsi="Arial" w:cs="Arial"/>
          <w:color w:val="auto"/>
          <w:kern w:val="0"/>
          <w:sz w:val="22"/>
          <w:szCs w:val="22"/>
          <w14:ligatures w14:val="none"/>
        </w:rPr>
      </w:pPr>
    </w:p>
    <w:p w14:paraId="73D00A7F" w14:textId="299DBBE0" w:rsidR="00CE68D8" w:rsidRDefault="00CE68D8" w:rsidP="0876A95E">
      <w:pPr>
        <w:spacing w:after="0" w:line="240" w:lineRule="auto"/>
        <w:rPr>
          <w:rFonts w:ascii="Arial" w:eastAsia="Times New Roman" w:hAnsi="Arial" w:cs="Arial"/>
          <w:color w:val="auto"/>
          <w:kern w:val="0"/>
          <w:sz w:val="22"/>
          <w:szCs w:val="22"/>
          <w14:ligatures w14:val="none"/>
        </w:rPr>
      </w:pPr>
      <w:r w:rsidRPr="0876A95E">
        <w:rPr>
          <w:rFonts w:ascii="Arial" w:eastAsia="Times New Roman" w:hAnsi="Arial" w:cs="Arial"/>
          <w:color w:val="auto"/>
          <w:sz w:val="22"/>
          <w:szCs w:val="22"/>
        </w:rPr>
        <w:t>Komisjoni ettepaneku kohaselt lisanduksid alates 2031. aastast ELi heitkogustega kauplemise süsteemi üle kolme tonni tunnis põletavad tavajäätmete põletus- ja koospõletuskäitised. Kvootide loovutamise kohustus suureneks järk-järgult: 25% tõendatud fossiilsest CO</w:t>
      </w:r>
      <w:r w:rsidRPr="0876A95E">
        <w:rPr>
          <w:rFonts w:ascii="Cambria Math" w:eastAsia="Times New Roman" w:hAnsi="Cambria Math" w:cs="Cambria Math"/>
          <w:color w:val="auto"/>
          <w:sz w:val="22"/>
          <w:szCs w:val="22"/>
        </w:rPr>
        <w:t>₂</w:t>
      </w:r>
      <w:r w:rsidRPr="0876A95E">
        <w:rPr>
          <w:rFonts w:ascii="Arial" w:eastAsia="Times New Roman" w:hAnsi="Arial" w:cs="Arial"/>
          <w:color w:val="auto"/>
          <w:sz w:val="22"/>
          <w:szCs w:val="22"/>
        </w:rPr>
        <w:t xml:space="preserve"> heitest 2031. aastal, 50% 2032. aastal, 75% 2033. aastal ning 100% alates 2034. aastast.</w:t>
      </w:r>
      <w:r w:rsidR="729C1EC4" w:rsidRPr="0876A95E">
        <w:rPr>
          <w:rFonts w:ascii="Arial" w:eastAsia="Times New Roman" w:hAnsi="Arial" w:cs="Arial"/>
          <w:color w:val="auto"/>
          <w:sz w:val="22"/>
          <w:szCs w:val="22"/>
        </w:rPr>
        <w:t xml:space="preserve"> </w:t>
      </w:r>
    </w:p>
    <w:p w14:paraId="7053342A" w14:textId="77777777" w:rsidR="00021819" w:rsidRPr="00CE68D8" w:rsidRDefault="00021819" w:rsidP="0876A95E">
      <w:pPr>
        <w:spacing w:after="0" w:line="240" w:lineRule="auto"/>
        <w:rPr>
          <w:rFonts w:ascii="Arial" w:eastAsia="Times New Roman" w:hAnsi="Arial" w:cs="Arial"/>
          <w:color w:val="auto"/>
          <w:kern w:val="0"/>
          <w:sz w:val="22"/>
          <w:szCs w:val="22"/>
          <w14:ligatures w14:val="none"/>
        </w:rPr>
      </w:pPr>
    </w:p>
    <w:p w14:paraId="0F2F8FBE" w14:textId="77777777" w:rsidR="00CE68D8" w:rsidRDefault="00CE68D8" w:rsidP="0876A95E">
      <w:pPr>
        <w:spacing w:after="0" w:line="240" w:lineRule="auto"/>
        <w:rPr>
          <w:rFonts w:ascii="Arial" w:eastAsia="Times New Roman" w:hAnsi="Arial" w:cs="Arial"/>
          <w:color w:val="auto"/>
          <w:kern w:val="0"/>
          <w:sz w:val="22"/>
          <w:szCs w:val="22"/>
          <w14:ligatures w14:val="none"/>
        </w:rPr>
      </w:pPr>
      <w:r w:rsidRPr="0876A95E">
        <w:rPr>
          <w:rFonts w:ascii="Arial" w:eastAsia="Times New Roman" w:hAnsi="Arial" w:cs="Arial"/>
          <w:color w:val="auto"/>
          <w:sz w:val="22"/>
          <w:szCs w:val="22"/>
        </w:rPr>
        <w:t>Ligikaudu pool jäätmepõletuse CO</w:t>
      </w:r>
      <w:r w:rsidRPr="0876A95E">
        <w:rPr>
          <w:rFonts w:ascii="Cambria Math" w:eastAsia="Times New Roman" w:hAnsi="Cambria Math" w:cs="Cambria Math"/>
          <w:color w:val="auto"/>
          <w:sz w:val="22"/>
          <w:szCs w:val="22"/>
        </w:rPr>
        <w:t>₂</w:t>
      </w:r>
      <w:r w:rsidRPr="0876A95E">
        <w:rPr>
          <w:rFonts w:ascii="Arial" w:eastAsia="Times New Roman" w:hAnsi="Arial" w:cs="Arial"/>
          <w:color w:val="auto"/>
          <w:sz w:val="22"/>
          <w:szCs w:val="22"/>
        </w:rPr>
        <w:t xml:space="preserve"> heitest on biogeenset päritolu ja pool fossiilne, peamiselt plastist ja muudest fossiilsetest materjalidest. </w:t>
      </w:r>
      <w:proofErr w:type="spellStart"/>
      <w:r w:rsidRPr="0876A95E">
        <w:rPr>
          <w:rFonts w:ascii="Arial" w:eastAsia="Times New Roman" w:hAnsi="Arial" w:cs="Arial"/>
          <w:color w:val="auto"/>
          <w:sz w:val="22"/>
          <w:szCs w:val="22"/>
        </w:rPr>
        <w:t>ETS-i</w:t>
      </w:r>
      <w:proofErr w:type="spellEnd"/>
      <w:r w:rsidRPr="0876A95E">
        <w:rPr>
          <w:rFonts w:ascii="Arial" w:eastAsia="Times New Roman" w:hAnsi="Arial" w:cs="Arial"/>
          <w:color w:val="auto"/>
          <w:sz w:val="22"/>
          <w:szCs w:val="22"/>
        </w:rPr>
        <w:t xml:space="preserve"> kulu hakkaks sõltuma nii jäätmete koostisest, fossiilse süsiniku määramise metoodikast kui ka kvoodi turuhinnast.</w:t>
      </w:r>
    </w:p>
    <w:p w14:paraId="35B33961" w14:textId="77777777" w:rsidR="00021819" w:rsidRPr="00CE68D8" w:rsidRDefault="00021819" w:rsidP="0876A95E">
      <w:pPr>
        <w:spacing w:after="0" w:line="240" w:lineRule="auto"/>
        <w:rPr>
          <w:rFonts w:ascii="Arial" w:eastAsia="Times New Roman" w:hAnsi="Arial" w:cs="Arial"/>
          <w:color w:val="auto"/>
          <w:kern w:val="0"/>
          <w:sz w:val="22"/>
          <w:szCs w:val="22"/>
          <w14:ligatures w14:val="none"/>
        </w:rPr>
      </w:pPr>
    </w:p>
    <w:p w14:paraId="2EAA2B30" w14:textId="77777777" w:rsidR="00CE68D8" w:rsidRDefault="00CE68D8" w:rsidP="0876A95E">
      <w:pPr>
        <w:spacing w:after="0" w:line="240" w:lineRule="auto"/>
        <w:rPr>
          <w:rFonts w:ascii="Arial" w:eastAsia="Times New Roman" w:hAnsi="Arial" w:cs="Arial"/>
          <w:color w:val="auto"/>
          <w:kern w:val="0"/>
          <w:sz w:val="22"/>
          <w:szCs w:val="22"/>
          <w14:ligatures w14:val="none"/>
        </w:rPr>
      </w:pPr>
      <w:r w:rsidRPr="0876A95E">
        <w:rPr>
          <w:rFonts w:ascii="Arial" w:eastAsia="Times New Roman" w:hAnsi="Arial" w:cs="Arial"/>
          <w:color w:val="auto"/>
          <w:sz w:val="22"/>
          <w:szCs w:val="22"/>
        </w:rPr>
        <w:t>Komisjoni mõjuhinnangus eeldatakse 2030. aastaks CO</w:t>
      </w:r>
      <w:r w:rsidRPr="0876A95E">
        <w:rPr>
          <w:rFonts w:ascii="Cambria Math" w:eastAsia="Times New Roman" w:hAnsi="Cambria Math" w:cs="Cambria Math"/>
          <w:color w:val="auto"/>
          <w:sz w:val="22"/>
          <w:szCs w:val="22"/>
        </w:rPr>
        <w:t>₂</w:t>
      </w:r>
      <w:r w:rsidRPr="0876A95E">
        <w:rPr>
          <w:rFonts w:ascii="Arial" w:eastAsia="Times New Roman" w:hAnsi="Arial" w:cs="Arial"/>
          <w:color w:val="auto"/>
          <w:sz w:val="22"/>
          <w:szCs w:val="22"/>
        </w:rPr>
        <w:t xml:space="preserve"> hinnaks 110 eurot tonni kohta. Sellise hinna juures lisaks ETS ühe tonni olmejäätmete põletamisele hinnanguliselt 38,5–66 eurot. See suurendaks Euroopa keskmist põletuse väravatasu 38,5–66%. Perioodi 2031–2040 keskmiseks kvoodihinnaks kasutab komisjon juba 150 eurot tonni kohta.</w:t>
      </w:r>
    </w:p>
    <w:p w14:paraId="03D84797" w14:textId="77777777" w:rsidR="00021819" w:rsidRPr="00CE68D8" w:rsidRDefault="00021819" w:rsidP="0876A95E">
      <w:pPr>
        <w:spacing w:after="0" w:line="240" w:lineRule="auto"/>
        <w:rPr>
          <w:rFonts w:ascii="Arial" w:eastAsia="Times New Roman" w:hAnsi="Arial" w:cs="Arial"/>
          <w:color w:val="auto"/>
          <w:kern w:val="0"/>
          <w:sz w:val="22"/>
          <w:szCs w:val="22"/>
          <w14:ligatures w14:val="none"/>
        </w:rPr>
      </w:pPr>
    </w:p>
    <w:p w14:paraId="5147AEFF" w14:textId="77777777" w:rsidR="00CE68D8" w:rsidRPr="00CE68D8" w:rsidRDefault="00CE68D8" w:rsidP="0876A95E">
      <w:pPr>
        <w:spacing w:after="0" w:line="240" w:lineRule="auto"/>
        <w:rPr>
          <w:rFonts w:ascii="Arial" w:eastAsia="Times New Roman" w:hAnsi="Arial" w:cs="Arial"/>
          <w:color w:val="auto"/>
          <w:kern w:val="0"/>
          <w:sz w:val="22"/>
          <w:szCs w:val="22"/>
          <w14:ligatures w14:val="none"/>
        </w:rPr>
      </w:pPr>
      <w:r w:rsidRPr="0876A95E">
        <w:rPr>
          <w:rFonts w:ascii="Arial" w:eastAsia="Times New Roman" w:hAnsi="Arial" w:cs="Arial"/>
          <w:color w:val="auto"/>
          <w:sz w:val="22"/>
          <w:szCs w:val="22"/>
        </w:rPr>
        <w:t>Eestis kehtib samal ajal alates 1. juulist 2026 segaolmejäätmete energiakasutusele saastetasu 60 eurot tonni kohta ning muudele tavajäätmetele, välja arvatud puidujäätmed, 40 eurot tonni kohta. Tavajäätmete ladestustasu tõusis 90 euroni tonni kohta.</w:t>
      </w:r>
    </w:p>
    <w:p w14:paraId="191D64A8" w14:textId="2190C534" w:rsidR="0876A95E" w:rsidRDefault="0876A95E" w:rsidP="0876A95E">
      <w:pPr>
        <w:spacing w:after="0" w:line="240" w:lineRule="auto"/>
        <w:rPr>
          <w:rFonts w:ascii="Arial" w:eastAsia="Times New Roman" w:hAnsi="Arial" w:cs="Arial"/>
          <w:color w:val="auto"/>
          <w:sz w:val="22"/>
          <w:szCs w:val="22"/>
        </w:rPr>
      </w:pPr>
    </w:p>
    <w:p w14:paraId="46114F51" w14:textId="7DC90256"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Kui jäätme</w:t>
      </w:r>
      <w:r w:rsidR="4EFB367F" w:rsidRPr="557BBAF7">
        <w:rPr>
          <w:rFonts w:ascii="Arial" w:eastAsia="Times New Roman" w:hAnsi="Arial" w:cs="Arial"/>
          <w:color w:val="auto"/>
          <w:sz w:val="22"/>
          <w:szCs w:val="22"/>
        </w:rPr>
        <w:t>te energiakasu</w:t>
      </w:r>
      <w:r w:rsidRPr="557BBAF7">
        <w:rPr>
          <w:rFonts w:ascii="Arial" w:eastAsia="Times New Roman" w:hAnsi="Arial" w:cs="Arial"/>
          <w:color w:val="auto"/>
          <w:sz w:val="22"/>
          <w:szCs w:val="22"/>
        </w:rPr>
        <w:t xml:space="preserve">tusele lisandub täismahus </w:t>
      </w:r>
      <w:r w:rsidR="115CFA0E" w:rsidRPr="557BBAF7">
        <w:rPr>
          <w:rFonts w:ascii="Arial" w:eastAsia="Times New Roman" w:hAnsi="Arial" w:cs="Arial"/>
          <w:color w:val="auto"/>
          <w:sz w:val="22"/>
          <w:szCs w:val="22"/>
        </w:rPr>
        <w:t xml:space="preserve">jäätmete fossiilse osa eest </w:t>
      </w:r>
      <w:r w:rsidR="7547D26F" w:rsidRPr="557BBAF7">
        <w:rPr>
          <w:rFonts w:ascii="Arial" w:eastAsia="Times New Roman" w:hAnsi="Arial" w:cs="Arial"/>
          <w:color w:val="auto"/>
          <w:sz w:val="22"/>
          <w:szCs w:val="22"/>
        </w:rPr>
        <w:t xml:space="preserve"> CO</w:t>
      </w:r>
      <w:r w:rsidR="7547D26F" w:rsidRPr="557BBAF7">
        <w:rPr>
          <w:rFonts w:ascii="Cambria Math" w:eastAsia="Times New Roman" w:hAnsi="Cambria Math" w:cs="Cambria Math"/>
          <w:color w:val="auto"/>
          <w:sz w:val="22"/>
          <w:szCs w:val="22"/>
        </w:rPr>
        <w:t>₂ kulu</w:t>
      </w:r>
      <w:r w:rsidRPr="557BBAF7">
        <w:rPr>
          <w:rFonts w:ascii="Arial" w:eastAsia="Times New Roman" w:hAnsi="Arial" w:cs="Arial"/>
          <w:color w:val="auto"/>
          <w:sz w:val="22"/>
          <w:szCs w:val="22"/>
        </w:rPr>
        <w:t xml:space="preserve">, kuid riigisisene põletustasu jääb muutmata, hakkavad kaks eri süsteemi koormama sama tegevust. Selle tulemuseks </w:t>
      </w:r>
      <w:r w:rsidR="775F4AD9" w:rsidRPr="557BBAF7">
        <w:rPr>
          <w:rFonts w:ascii="Arial" w:eastAsia="Times New Roman" w:hAnsi="Arial" w:cs="Arial"/>
          <w:color w:val="auto"/>
          <w:sz w:val="22"/>
          <w:szCs w:val="22"/>
        </w:rPr>
        <w:t xml:space="preserve">on </w:t>
      </w:r>
      <w:r w:rsidRPr="557BBAF7">
        <w:rPr>
          <w:rFonts w:ascii="Arial" w:eastAsia="Times New Roman" w:hAnsi="Arial" w:cs="Arial"/>
          <w:color w:val="auto"/>
          <w:sz w:val="22"/>
          <w:szCs w:val="22"/>
        </w:rPr>
        <w:t xml:space="preserve">jäätmete suunamine ladestamisele </w:t>
      </w:r>
      <w:r w:rsidR="6F341F5C" w:rsidRPr="557BBAF7">
        <w:rPr>
          <w:rFonts w:ascii="Arial" w:eastAsia="Times New Roman" w:hAnsi="Arial" w:cs="Arial"/>
          <w:color w:val="auto"/>
          <w:sz w:val="22"/>
          <w:szCs w:val="22"/>
        </w:rPr>
        <w:t>(</w:t>
      </w:r>
      <w:r w:rsidRPr="557BBAF7">
        <w:rPr>
          <w:rFonts w:ascii="Arial" w:eastAsia="Times New Roman" w:hAnsi="Arial" w:cs="Arial"/>
          <w:color w:val="auto"/>
          <w:sz w:val="22"/>
          <w:szCs w:val="22"/>
        </w:rPr>
        <w:t xml:space="preserve">või </w:t>
      </w:r>
      <w:r w:rsidR="68B47ABA" w:rsidRPr="557BBAF7">
        <w:rPr>
          <w:rFonts w:ascii="Arial" w:eastAsia="Times New Roman" w:hAnsi="Arial" w:cs="Arial"/>
          <w:color w:val="auto"/>
          <w:sz w:val="22"/>
          <w:szCs w:val="22"/>
        </w:rPr>
        <w:t xml:space="preserve">alternatiivina ka </w:t>
      </w:r>
      <w:r w:rsidRPr="557BBAF7">
        <w:rPr>
          <w:rFonts w:ascii="Arial" w:eastAsia="Times New Roman" w:hAnsi="Arial" w:cs="Arial"/>
          <w:color w:val="auto"/>
          <w:sz w:val="22"/>
          <w:szCs w:val="22"/>
        </w:rPr>
        <w:t>ekspordiks</w:t>
      </w:r>
      <w:r w:rsidR="21E10765" w:rsidRPr="557BBAF7">
        <w:rPr>
          <w:rFonts w:ascii="Arial" w:eastAsia="Times New Roman" w:hAnsi="Arial" w:cs="Arial"/>
          <w:color w:val="auto"/>
          <w:sz w:val="22"/>
          <w:szCs w:val="22"/>
        </w:rPr>
        <w:t>)</w:t>
      </w:r>
      <w:r w:rsidRPr="557BBAF7">
        <w:rPr>
          <w:rFonts w:ascii="Arial" w:eastAsia="Times New Roman" w:hAnsi="Arial" w:cs="Arial"/>
          <w:color w:val="auto"/>
          <w:sz w:val="22"/>
          <w:szCs w:val="22"/>
        </w:rPr>
        <w:t xml:space="preserve">, ning kaugkütte </w:t>
      </w:r>
      <w:r w:rsidR="1E4A3819" w:rsidRPr="557BBAF7">
        <w:rPr>
          <w:rFonts w:ascii="Arial" w:eastAsia="Times New Roman" w:hAnsi="Arial" w:cs="Arial"/>
          <w:color w:val="auto"/>
          <w:sz w:val="22"/>
          <w:szCs w:val="22"/>
        </w:rPr>
        <w:t>hinnatõus Tallinnas</w:t>
      </w:r>
      <w:r w:rsidRPr="557BBAF7">
        <w:rPr>
          <w:rFonts w:ascii="Arial" w:eastAsia="Times New Roman" w:hAnsi="Arial" w:cs="Arial"/>
          <w:color w:val="auto"/>
          <w:sz w:val="22"/>
          <w:szCs w:val="22"/>
        </w:rPr>
        <w:t>.</w:t>
      </w:r>
    </w:p>
    <w:p w14:paraId="623413EF" w14:textId="77777777" w:rsidR="00021819" w:rsidRPr="00CE68D8" w:rsidRDefault="00021819" w:rsidP="0876A95E">
      <w:pPr>
        <w:spacing w:after="0" w:line="240" w:lineRule="auto"/>
        <w:rPr>
          <w:rFonts w:ascii="Arial" w:eastAsia="Times New Roman" w:hAnsi="Arial" w:cs="Arial"/>
          <w:color w:val="auto"/>
          <w:kern w:val="0"/>
          <w:sz w:val="22"/>
          <w:szCs w:val="22"/>
          <w14:ligatures w14:val="none"/>
        </w:rPr>
      </w:pPr>
    </w:p>
    <w:p w14:paraId="211CB8BC" w14:textId="29442B66"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lastRenderedPageBreak/>
        <w:t>Iru</w:t>
      </w:r>
      <w:r w:rsidR="3E836B92" w:rsidRPr="557BBAF7">
        <w:rPr>
          <w:rFonts w:ascii="Arial" w:eastAsia="Times New Roman" w:hAnsi="Arial" w:cs="Arial"/>
          <w:color w:val="auto"/>
          <w:sz w:val="22"/>
          <w:szCs w:val="22"/>
        </w:rPr>
        <w:t xml:space="preserve"> elektri ja soojuse koostootmisjaam</w:t>
      </w:r>
      <w:r w:rsidRPr="557BBAF7">
        <w:rPr>
          <w:rFonts w:ascii="Arial" w:eastAsia="Times New Roman" w:hAnsi="Arial" w:cs="Arial"/>
          <w:color w:val="auto"/>
          <w:sz w:val="22"/>
          <w:szCs w:val="22"/>
        </w:rPr>
        <w:t xml:space="preserve"> on sõltumatu soojatootja, mitte kaugküttevõrgu omanik. Käitis pääseb soojust</w:t>
      </w:r>
      <w:r w:rsidR="6880E3B3" w:rsidRPr="557BBAF7">
        <w:rPr>
          <w:rFonts w:ascii="Arial" w:eastAsia="Times New Roman" w:hAnsi="Arial" w:cs="Arial"/>
          <w:color w:val="auto"/>
          <w:sz w:val="22"/>
          <w:szCs w:val="22"/>
        </w:rPr>
        <w:t xml:space="preserve"> </w:t>
      </w:r>
      <w:r w:rsidR="5C5030C9" w:rsidRPr="557BBAF7">
        <w:rPr>
          <w:rFonts w:ascii="Arial" w:eastAsia="Times New Roman" w:hAnsi="Arial" w:cs="Arial"/>
          <w:color w:val="auto"/>
          <w:sz w:val="22"/>
          <w:szCs w:val="22"/>
        </w:rPr>
        <w:t xml:space="preserve">müüma </w:t>
      </w:r>
      <w:r w:rsidRPr="557BBAF7">
        <w:rPr>
          <w:rFonts w:ascii="Arial" w:eastAsia="Times New Roman" w:hAnsi="Arial" w:cs="Arial"/>
          <w:color w:val="auto"/>
          <w:sz w:val="22"/>
          <w:szCs w:val="22"/>
        </w:rPr>
        <w:t xml:space="preserve">üksnes juhul, kui selle </w:t>
      </w:r>
      <w:r w:rsidR="13AE2EB5" w:rsidRPr="557BBAF7">
        <w:rPr>
          <w:rFonts w:ascii="Arial" w:eastAsia="Times New Roman" w:hAnsi="Arial" w:cs="Arial"/>
          <w:color w:val="auto"/>
          <w:sz w:val="22"/>
          <w:szCs w:val="22"/>
        </w:rPr>
        <w:t xml:space="preserve">toodetav </w:t>
      </w:r>
      <w:r w:rsidRPr="557BBAF7">
        <w:rPr>
          <w:rFonts w:ascii="Arial" w:eastAsia="Times New Roman" w:hAnsi="Arial" w:cs="Arial"/>
          <w:color w:val="auto"/>
          <w:sz w:val="22"/>
          <w:szCs w:val="22"/>
        </w:rPr>
        <w:t>soojus on konkureerivatest tootmisviisidest odavam. Eesti Energia käitisepõhine analüüs näitab, et CO</w:t>
      </w:r>
      <w:r w:rsidRPr="557BBAF7">
        <w:rPr>
          <w:rFonts w:ascii="Cambria Math" w:eastAsia="Times New Roman" w:hAnsi="Cambria Math" w:cs="Cambria Math"/>
          <w:color w:val="auto"/>
          <w:sz w:val="22"/>
          <w:szCs w:val="22"/>
        </w:rPr>
        <w:t>₂</w:t>
      </w:r>
      <w:r w:rsidRPr="557BBAF7">
        <w:rPr>
          <w:rFonts w:ascii="Arial" w:eastAsia="Times New Roman" w:hAnsi="Arial" w:cs="Arial"/>
          <w:color w:val="auto"/>
          <w:sz w:val="22"/>
          <w:szCs w:val="22"/>
        </w:rPr>
        <w:t xml:space="preserve"> hinna tõusmisel </w:t>
      </w:r>
      <w:r w:rsidR="33BCE668" w:rsidRPr="557BBAF7">
        <w:rPr>
          <w:rFonts w:ascii="Arial" w:eastAsia="Times New Roman" w:hAnsi="Arial" w:cs="Arial"/>
          <w:color w:val="auto"/>
          <w:sz w:val="22"/>
          <w:szCs w:val="22"/>
        </w:rPr>
        <w:t xml:space="preserve">üle </w:t>
      </w:r>
      <w:r w:rsidRPr="557BBAF7">
        <w:rPr>
          <w:rFonts w:ascii="Arial" w:eastAsia="Times New Roman" w:hAnsi="Arial" w:cs="Arial"/>
          <w:color w:val="auto"/>
          <w:sz w:val="22"/>
          <w:szCs w:val="22"/>
        </w:rPr>
        <w:t xml:space="preserve">105 euroni tonni kohta </w:t>
      </w:r>
      <w:r w:rsidR="613D243B" w:rsidRPr="557BBAF7">
        <w:rPr>
          <w:rFonts w:ascii="Arial" w:eastAsia="Times New Roman" w:hAnsi="Arial" w:cs="Arial"/>
          <w:color w:val="auto"/>
          <w:sz w:val="22"/>
          <w:szCs w:val="22"/>
        </w:rPr>
        <w:t xml:space="preserve">muutub </w:t>
      </w:r>
      <w:r w:rsidRPr="557BBAF7">
        <w:rPr>
          <w:rFonts w:ascii="Arial" w:eastAsia="Times New Roman" w:hAnsi="Arial" w:cs="Arial"/>
          <w:color w:val="auto"/>
          <w:sz w:val="22"/>
          <w:szCs w:val="22"/>
        </w:rPr>
        <w:t xml:space="preserve">jäätmetest toodetud soojus </w:t>
      </w:r>
      <w:r w:rsidR="588D93ED" w:rsidRPr="557BBAF7">
        <w:rPr>
          <w:rFonts w:ascii="Arial" w:eastAsia="Times New Roman" w:hAnsi="Arial" w:cs="Arial"/>
          <w:color w:val="auto"/>
          <w:sz w:val="22"/>
          <w:szCs w:val="22"/>
        </w:rPr>
        <w:t xml:space="preserve">kallimaks kui </w:t>
      </w:r>
      <w:r w:rsidR="41D52F06" w:rsidRPr="557BBAF7">
        <w:rPr>
          <w:rFonts w:ascii="Arial" w:eastAsia="Times New Roman" w:hAnsi="Arial" w:cs="Arial"/>
          <w:color w:val="auto"/>
          <w:sz w:val="22"/>
          <w:szCs w:val="22"/>
        </w:rPr>
        <w:t xml:space="preserve">ainult </w:t>
      </w:r>
      <w:proofErr w:type="spellStart"/>
      <w:r w:rsidRPr="557BBAF7">
        <w:rPr>
          <w:rFonts w:ascii="Arial" w:eastAsia="Times New Roman" w:hAnsi="Arial" w:cs="Arial"/>
          <w:color w:val="auto"/>
          <w:sz w:val="22"/>
          <w:szCs w:val="22"/>
        </w:rPr>
        <w:t>biomassi</w:t>
      </w:r>
      <w:r w:rsidR="20233756" w:rsidRPr="557BBAF7">
        <w:rPr>
          <w:rFonts w:ascii="Arial" w:eastAsia="Times New Roman" w:hAnsi="Arial" w:cs="Arial"/>
          <w:color w:val="auto"/>
          <w:sz w:val="22"/>
          <w:szCs w:val="22"/>
        </w:rPr>
        <w:t>st</w:t>
      </w:r>
      <w:proofErr w:type="spellEnd"/>
      <w:r w:rsidRPr="557BBAF7">
        <w:rPr>
          <w:rFonts w:ascii="Arial" w:eastAsia="Times New Roman" w:hAnsi="Arial" w:cs="Arial"/>
          <w:color w:val="auto"/>
          <w:sz w:val="22"/>
          <w:szCs w:val="22"/>
        </w:rPr>
        <w:t xml:space="preserve"> </w:t>
      </w:r>
      <w:r w:rsidR="757E836D" w:rsidRPr="557BBAF7">
        <w:rPr>
          <w:rFonts w:ascii="Arial" w:eastAsia="Times New Roman" w:hAnsi="Arial" w:cs="Arial"/>
          <w:color w:val="auto"/>
          <w:sz w:val="22"/>
          <w:szCs w:val="22"/>
        </w:rPr>
        <w:t xml:space="preserve">toodetud </w:t>
      </w:r>
      <w:r w:rsidRPr="557BBAF7">
        <w:rPr>
          <w:rFonts w:ascii="Arial" w:eastAsia="Times New Roman" w:hAnsi="Arial" w:cs="Arial"/>
          <w:color w:val="auto"/>
          <w:sz w:val="22"/>
          <w:szCs w:val="22"/>
        </w:rPr>
        <w:t>soojus</w:t>
      </w:r>
      <w:r w:rsidR="442FC035" w:rsidRPr="557BBAF7">
        <w:rPr>
          <w:rFonts w:ascii="Arial" w:eastAsia="Times New Roman" w:hAnsi="Arial" w:cs="Arial"/>
          <w:color w:val="auto"/>
          <w:sz w:val="22"/>
          <w:szCs w:val="22"/>
        </w:rPr>
        <w:t xml:space="preserve"> ning jäätmete energiakasutus </w:t>
      </w:r>
      <w:r w:rsidR="4A8434F7" w:rsidRPr="557BBAF7">
        <w:rPr>
          <w:rFonts w:ascii="Arial" w:eastAsia="Times New Roman" w:hAnsi="Arial" w:cs="Arial"/>
          <w:color w:val="auto"/>
          <w:sz w:val="22"/>
          <w:szCs w:val="22"/>
        </w:rPr>
        <w:t xml:space="preserve">Irus </w:t>
      </w:r>
      <w:r w:rsidR="442FC035" w:rsidRPr="557BBAF7">
        <w:rPr>
          <w:rFonts w:ascii="Arial" w:eastAsia="Times New Roman" w:hAnsi="Arial" w:cs="Arial"/>
          <w:color w:val="auto"/>
          <w:sz w:val="22"/>
          <w:szCs w:val="22"/>
        </w:rPr>
        <w:t>lõpetatakse</w:t>
      </w:r>
      <w:r w:rsidRPr="557BBAF7">
        <w:rPr>
          <w:rFonts w:ascii="Arial" w:eastAsia="Times New Roman" w:hAnsi="Arial" w:cs="Arial"/>
          <w:color w:val="auto"/>
          <w:sz w:val="22"/>
          <w:szCs w:val="22"/>
        </w:rPr>
        <w:t xml:space="preserve">. Komisjoni pikaajaline </w:t>
      </w:r>
      <w:r w:rsidR="3DDE2665" w:rsidRPr="557BBAF7">
        <w:rPr>
          <w:rFonts w:ascii="Arial" w:eastAsia="Times New Roman" w:hAnsi="Arial" w:cs="Arial"/>
          <w:color w:val="auto"/>
          <w:sz w:val="22"/>
          <w:szCs w:val="22"/>
        </w:rPr>
        <w:t>CO</w:t>
      </w:r>
      <w:r w:rsidR="3DDE2665" w:rsidRPr="557BBAF7">
        <w:rPr>
          <w:rFonts w:ascii="Cambria Math" w:eastAsia="Times New Roman" w:hAnsi="Cambria Math" w:cs="Cambria Math"/>
          <w:color w:val="auto"/>
          <w:sz w:val="22"/>
          <w:szCs w:val="22"/>
        </w:rPr>
        <w:t>₂</w:t>
      </w:r>
      <w:r w:rsidR="3DDE2665" w:rsidRPr="557BBAF7">
        <w:rPr>
          <w:rFonts w:ascii="Arial" w:eastAsia="Times New Roman" w:hAnsi="Arial" w:cs="Arial"/>
          <w:color w:val="auto"/>
          <w:sz w:val="22"/>
          <w:szCs w:val="22"/>
        </w:rPr>
        <w:t xml:space="preserve"> </w:t>
      </w:r>
      <w:r w:rsidRPr="557BBAF7">
        <w:rPr>
          <w:rFonts w:ascii="Arial" w:eastAsia="Times New Roman" w:hAnsi="Arial" w:cs="Arial"/>
          <w:color w:val="auto"/>
          <w:sz w:val="22"/>
          <w:szCs w:val="22"/>
        </w:rPr>
        <w:t>hinna</w:t>
      </w:r>
      <w:r w:rsidR="2B598DC4" w:rsidRPr="557BBAF7">
        <w:rPr>
          <w:rFonts w:ascii="Arial" w:eastAsia="Times New Roman" w:hAnsi="Arial" w:cs="Arial"/>
          <w:color w:val="auto"/>
          <w:sz w:val="22"/>
          <w:szCs w:val="22"/>
        </w:rPr>
        <w:t xml:space="preserve"> eeldus</w:t>
      </w:r>
      <w:r w:rsidRPr="557BBAF7">
        <w:rPr>
          <w:rFonts w:ascii="Arial" w:eastAsia="Times New Roman" w:hAnsi="Arial" w:cs="Arial"/>
          <w:color w:val="auto"/>
          <w:sz w:val="22"/>
          <w:szCs w:val="22"/>
        </w:rPr>
        <w:t xml:space="preserve"> ületab seda taset selgelt.</w:t>
      </w:r>
    </w:p>
    <w:p w14:paraId="7135FEB1" w14:textId="77777777" w:rsidR="00021819" w:rsidRPr="00CE68D8" w:rsidRDefault="00021819" w:rsidP="0876A95E">
      <w:pPr>
        <w:spacing w:after="0" w:line="240" w:lineRule="auto"/>
        <w:rPr>
          <w:rFonts w:ascii="Arial" w:eastAsia="Times New Roman" w:hAnsi="Arial" w:cs="Arial"/>
          <w:color w:val="auto"/>
          <w:kern w:val="0"/>
          <w:sz w:val="22"/>
          <w:szCs w:val="22"/>
          <w14:ligatures w14:val="none"/>
        </w:rPr>
      </w:pPr>
    </w:p>
    <w:p w14:paraId="65E7C3C2" w14:textId="07B135F0"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 xml:space="preserve">Kui </w:t>
      </w:r>
      <w:r w:rsidR="2539B59D" w:rsidRPr="557BBAF7">
        <w:rPr>
          <w:rFonts w:ascii="Arial" w:eastAsia="Times New Roman" w:hAnsi="Arial" w:cs="Arial"/>
          <w:color w:val="auto"/>
          <w:sz w:val="22"/>
          <w:szCs w:val="22"/>
        </w:rPr>
        <w:t xml:space="preserve">jäätmete energiakasutuses toodetud soojus </w:t>
      </w:r>
      <w:r w:rsidRPr="557BBAF7">
        <w:rPr>
          <w:rFonts w:ascii="Arial" w:eastAsia="Times New Roman" w:hAnsi="Arial" w:cs="Arial"/>
          <w:color w:val="auto"/>
          <w:sz w:val="22"/>
          <w:szCs w:val="22"/>
        </w:rPr>
        <w:t xml:space="preserve">tõrjutakse </w:t>
      </w:r>
      <w:r w:rsidR="343A609F" w:rsidRPr="557BBAF7">
        <w:rPr>
          <w:rFonts w:ascii="Arial" w:eastAsia="Times New Roman" w:hAnsi="Arial" w:cs="Arial"/>
          <w:color w:val="auto"/>
          <w:sz w:val="22"/>
          <w:szCs w:val="22"/>
        </w:rPr>
        <w:t xml:space="preserve">Tallinnas </w:t>
      </w:r>
      <w:r w:rsidRPr="557BBAF7">
        <w:rPr>
          <w:rFonts w:ascii="Arial" w:eastAsia="Times New Roman" w:hAnsi="Arial" w:cs="Arial"/>
          <w:color w:val="auto"/>
          <w:sz w:val="22"/>
          <w:szCs w:val="22"/>
        </w:rPr>
        <w:t>soojus</w:t>
      </w:r>
      <w:r w:rsidR="25425232" w:rsidRPr="557BBAF7">
        <w:rPr>
          <w:rFonts w:ascii="Arial" w:eastAsia="Times New Roman" w:hAnsi="Arial" w:cs="Arial"/>
          <w:color w:val="auto"/>
          <w:sz w:val="22"/>
          <w:szCs w:val="22"/>
        </w:rPr>
        <w:t xml:space="preserve">e </w:t>
      </w:r>
      <w:r w:rsidRPr="557BBAF7">
        <w:rPr>
          <w:rFonts w:ascii="Arial" w:eastAsia="Times New Roman" w:hAnsi="Arial" w:cs="Arial"/>
          <w:color w:val="auto"/>
          <w:sz w:val="22"/>
          <w:szCs w:val="22"/>
        </w:rPr>
        <w:t xml:space="preserve">turult välja, ei </w:t>
      </w:r>
      <w:r w:rsidR="71BE7691" w:rsidRPr="557BBAF7">
        <w:rPr>
          <w:rFonts w:ascii="Arial" w:eastAsia="Times New Roman" w:hAnsi="Arial" w:cs="Arial"/>
          <w:color w:val="auto"/>
          <w:sz w:val="22"/>
          <w:szCs w:val="22"/>
        </w:rPr>
        <w:t xml:space="preserve">teki probleem </w:t>
      </w:r>
      <w:r w:rsidRPr="557BBAF7">
        <w:rPr>
          <w:rFonts w:ascii="Arial" w:eastAsia="Times New Roman" w:hAnsi="Arial" w:cs="Arial"/>
          <w:color w:val="auto"/>
          <w:sz w:val="22"/>
          <w:szCs w:val="22"/>
        </w:rPr>
        <w:t xml:space="preserve">ainult ühe elektrijaama majandustulemuses. Eestis tuleb endiselt käidelda sadu tuhandeid tonne jäätmeid. </w:t>
      </w:r>
      <w:r w:rsidR="3C81AADB" w:rsidRPr="557BBAF7">
        <w:rPr>
          <w:rFonts w:ascii="Arial" w:eastAsia="Times New Roman" w:hAnsi="Arial" w:cs="Arial"/>
          <w:color w:val="auto"/>
          <w:sz w:val="22"/>
          <w:szCs w:val="22"/>
        </w:rPr>
        <w:t>S</w:t>
      </w:r>
      <w:r w:rsidRPr="557BBAF7">
        <w:rPr>
          <w:rFonts w:ascii="Arial" w:eastAsia="Times New Roman" w:hAnsi="Arial" w:cs="Arial"/>
          <w:color w:val="auto"/>
          <w:sz w:val="22"/>
          <w:szCs w:val="22"/>
        </w:rPr>
        <w:t>uuren</w:t>
      </w:r>
      <w:r w:rsidR="12E2EDF9" w:rsidRPr="557BBAF7">
        <w:rPr>
          <w:rFonts w:ascii="Arial" w:eastAsia="Times New Roman" w:hAnsi="Arial" w:cs="Arial"/>
          <w:color w:val="auto"/>
          <w:sz w:val="22"/>
          <w:szCs w:val="22"/>
        </w:rPr>
        <w:t>e</w:t>
      </w:r>
      <w:r w:rsidRPr="557BBAF7">
        <w:rPr>
          <w:rFonts w:ascii="Arial" w:eastAsia="Times New Roman" w:hAnsi="Arial" w:cs="Arial"/>
          <w:color w:val="auto"/>
          <w:sz w:val="22"/>
          <w:szCs w:val="22"/>
        </w:rPr>
        <w:t xml:space="preserve">ks </w:t>
      </w:r>
      <w:r w:rsidR="734C7153" w:rsidRPr="557BBAF7">
        <w:rPr>
          <w:rFonts w:ascii="Arial" w:eastAsia="Times New Roman" w:hAnsi="Arial" w:cs="Arial"/>
          <w:color w:val="auto"/>
          <w:sz w:val="22"/>
          <w:szCs w:val="22"/>
        </w:rPr>
        <w:t xml:space="preserve">jäätmete </w:t>
      </w:r>
      <w:r w:rsidRPr="557BBAF7">
        <w:rPr>
          <w:rFonts w:ascii="Arial" w:eastAsia="Times New Roman" w:hAnsi="Arial" w:cs="Arial"/>
          <w:color w:val="auto"/>
          <w:sz w:val="22"/>
          <w:szCs w:val="22"/>
        </w:rPr>
        <w:t>ladestami</w:t>
      </w:r>
      <w:r w:rsidR="2BDE85F5" w:rsidRPr="557BBAF7">
        <w:rPr>
          <w:rFonts w:ascii="Arial" w:eastAsia="Times New Roman" w:hAnsi="Arial" w:cs="Arial"/>
          <w:color w:val="auto"/>
          <w:sz w:val="22"/>
          <w:szCs w:val="22"/>
        </w:rPr>
        <w:t xml:space="preserve">ne </w:t>
      </w:r>
      <w:r w:rsidRPr="557BBAF7">
        <w:rPr>
          <w:rFonts w:ascii="Arial" w:eastAsia="Times New Roman" w:hAnsi="Arial" w:cs="Arial"/>
          <w:color w:val="auto"/>
          <w:sz w:val="22"/>
          <w:szCs w:val="22"/>
        </w:rPr>
        <w:t>ja jäätme</w:t>
      </w:r>
      <w:r w:rsidR="164E8227" w:rsidRPr="557BBAF7">
        <w:rPr>
          <w:rFonts w:ascii="Arial" w:eastAsia="Times New Roman" w:hAnsi="Arial" w:cs="Arial"/>
          <w:color w:val="auto"/>
          <w:sz w:val="22"/>
          <w:szCs w:val="22"/>
        </w:rPr>
        <w:t xml:space="preserve">te </w:t>
      </w:r>
      <w:r w:rsidRPr="557BBAF7">
        <w:rPr>
          <w:rFonts w:ascii="Arial" w:eastAsia="Times New Roman" w:hAnsi="Arial" w:cs="Arial"/>
          <w:color w:val="auto"/>
          <w:sz w:val="22"/>
          <w:szCs w:val="22"/>
        </w:rPr>
        <w:t>ekspor</w:t>
      </w:r>
      <w:r w:rsidR="341E8F6C" w:rsidRPr="557BBAF7">
        <w:rPr>
          <w:rFonts w:ascii="Arial" w:eastAsia="Times New Roman" w:hAnsi="Arial" w:cs="Arial"/>
          <w:color w:val="auto"/>
          <w:sz w:val="22"/>
          <w:szCs w:val="22"/>
        </w:rPr>
        <w:t>t</w:t>
      </w:r>
      <w:r w:rsidRPr="557BBAF7">
        <w:rPr>
          <w:rFonts w:ascii="Arial" w:eastAsia="Times New Roman" w:hAnsi="Arial" w:cs="Arial"/>
          <w:color w:val="auto"/>
          <w:sz w:val="22"/>
          <w:szCs w:val="22"/>
        </w:rPr>
        <w:t>.</w:t>
      </w:r>
      <w:r w:rsidR="1EE554A3" w:rsidRPr="557BBAF7">
        <w:rPr>
          <w:rFonts w:ascii="Arial" w:eastAsia="Times New Roman" w:hAnsi="Arial" w:cs="Arial"/>
          <w:color w:val="auto"/>
          <w:sz w:val="22"/>
          <w:szCs w:val="22"/>
        </w:rPr>
        <w:t xml:space="preserve"> Tallinnale vajaliku soojuse tootmiseks tuleks põletada rohkem </w:t>
      </w:r>
      <w:proofErr w:type="spellStart"/>
      <w:r w:rsidR="1EE554A3" w:rsidRPr="557BBAF7">
        <w:rPr>
          <w:rFonts w:ascii="Arial" w:eastAsia="Times New Roman" w:hAnsi="Arial" w:cs="Arial"/>
          <w:color w:val="auto"/>
          <w:sz w:val="22"/>
          <w:szCs w:val="22"/>
        </w:rPr>
        <w:t>biomassi</w:t>
      </w:r>
      <w:proofErr w:type="spellEnd"/>
      <w:r w:rsidR="1EE554A3" w:rsidRPr="557BBAF7">
        <w:rPr>
          <w:rFonts w:ascii="Arial" w:eastAsia="Times New Roman" w:hAnsi="Arial" w:cs="Arial"/>
          <w:color w:val="auto"/>
          <w:sz w:val="22"/>
          <w:szCs w:val="22"/>
        </w:rPr>
        <w:t>.</w:t>
      </w:r>
    </w:p>
    <w:p w14:paraId="68855E8F" w14:textId="0E19598D" w:rsidR="00021819" w:rsidRDefault="00021819" w:rsidP="0876A95E">
      <w:pPr>
        <w:spacing w:after="0" w:line="240" w:lineRule="auto"/>
        <w:rPr>
          <w:rFonts w:ascii="Arial" w:eastAsia="Times New Roman" w:hAnsi="Arial" w:cs="Arial"/>
          <w:color w:val="auto"/>
          <w:sz w:val="22"/>
          <w:szCs w:val="22"/>
        </w:rPr>
      </w:pPr>
    </w:p>
    <w:p w14:paraId="774D3C93" w14:textId="0EBA9F7C" w:rsidR="00CE68D8" w:rsidRDefault="49D6ADFF" w:rsidP="1033FFE3">
      <w:pPr>
        <w:spacing w:after="0" w:line="240" w:lineRule="auto"/>
      </w:pPr>
      <w:r w:rsidRPr="49FDA972">
        <w:rPr>
          <w:rFonts w:ascii="Arial" w:eastAsia="Times New Roman" w:hAnsi="Arial" w:cs="Arial"/>
          <w:color w:val="auto"/>
          <w:sz w:val="22"/>
          <w:szCs w:val="22"/>
        </w:rPr>
        <w:t>Seetõttu pea</w:t>
      </w:r>
      <w:r w:rsidR="0E755992" w:rsidRPr="49FDA972">
        <w:rPr>
          <w:rFonts w:ascii="Arial" w:eastAsia="Times New Roman" w:hAnsi="Arial" w:cs="Arial"/>
          <w:color w:val="auto"/>
          <w:sz w:val="22"/>
          <w:szCs w:val="22"/>
        </w:rPr>
        <w:t>ks</w:t>
      </w:r>
      <w:r w:rsidRPr="49FDA972">
        <w:rPr>
          <w:rFonts w:ascii="Arial" w:eastAsia="Times New Roman" w:hAnsi="Arial" w:cs="Arial"/>
          <w:color w:val="auto"/>
          <w:sz w:val="22"/>
          <w:szCs w:val="22"/>
        </w:rPr>
        <w:t xml:space="preserve"> jäätmepõletuse</w:t>
      </w:r>
      <w:r w:rsidR="6A291511" w:rsidRPr="49FDA972">
        <w:rPr>
          <w:rFonts w:ascii="Arial" w:eastAsia="Times New Roman" w:hAnsi="Arial" w:cs="Arial"/>
          <w:color w:val="auto"/>
          <w:sz w:val="22"/>
          <w:szCs w:val="22"/>
        </w:rPr>
        <w:t>le CO</w:t>
      </w:r>
      <w:r w:rsidR="6A291511" w:rsidRPr="49FDA972">
        <w:rPr>
          <w:rFonts w:ascii="Arial" w:eastAsia="Times New Roman" w:hAnsi="Arial" w:cs="Arial"/>
          <w:color w:val="auto"/>
          <w:vertAlign w:val="subscript"/>
        </w:rPr>
        <w:t>2</w:t>
      </w:r>
      <w:r w:rsidR="6A291511" w:rsidRPr="49FDA972">
        <w:rPr>
          <w:rFonts w:ascii="Arial" w:eastAsia="Times New Roman" w:hAnsi="Arial" w:cs="Arial"/>
          <w:color w:val="auto"/>
          <w:sz w:val="22"/>
          <w:szCs w:val="22"/>
        </w:rPr>
        <w:t xml:space="preserve"> kvootide loovutamise</w:t>
      </w:r>
      <w:r w:rsidRPr="49FDA972">
        <w:rPr>
          <w:rFonts w:ascii="Arial" w:eastAsia="Times New Roman" w:hAnsi="Arial" w:cs="Arial"/>
          <w:color w:val="auto"/>
          <w:sz w:val="22"/>
          <w:szCs w:val="22"/>
        </w:rPr>
        <w:t xml:space="preserve"> kohustus rakenduma üksnes osana terviklahendusest. </w:t>
      </w:r>
    </w:p>
    <w:p w14:paraId="43D209BA" w14:textId="197FA3FA" w:rsidR="00CE68D8" w:rsidRDefault="00CE68D8" w:rsidP="1033FFE3">
      <w:pPr>
        <w:spacing w:after="0" w:line="240" w:lineRule="auto"/>
        <w:rPr>
          <w:rFonts w:ascii="Arial" w:eastAsia="Times New Roman" w:hAnsi="Arial" w:cs="Arial"/>
          <w:color w:val="auto"/>
          <w:sz w:val="22"/>
          <w:szCs w:val="22"/>
        </w:rPr>
      </w:pPr>
    </w:p>
    <w:p w14:paraId="074DE3EA" w14:textId="3453CD5F" w:rsidR="00CE68D8" w:rsidRDefault="00CE68D8" w:rsidP="0876A95E">
      <w:pPr>
        <w:spacing w:after="0" w:line="240" w:lineRule="auto"/>
        <w:rPr>
          <w:rFonts w:asciiTheme="majorHAnsi" w:eastAsiaTheme="majorEastAsia" w:hAnsiTheme="majorHAnsi" w:cstheme="majorBidi"/>
          <w:b/>
          <w:sz w:val="22"/>
          <w:szCs w:val="22"/>
        </w:rPr>
      </w:pPr>
      <w:r w:rsidRPr="1033FFE3">
        <w:rPr>
          <w:rFonts w:asciiTheme="majorHAnsi" w:eastAsiaTheme="majorEastAsia" w:hAnsiTheme="majorHAnsi" w:cstheme="majorBidi"/>
          <w:b/>
          <w:sz w:val="22"/>
          <w:szCs w:val="22"/>
        </w:rPr>
        <w:t>Palume</w:t>
      </w:r>
      <w:r w:rsidRPr="1033FFE3">
        <w:rPr>
          <w:rFonts w:asciiTheme="majorHAnsi" w:eastAsiaTheme="majorEastAsia" w:hAnsiTheme="majorHAnsi" w:cstheme="majorBidi"/>
          <w:color w:val="auto"/>
          <w:sz w:val="22"/>
          <w:szCs w:val="22"/>
        </w:rPr>
        <w:t xml:space="preserve"> </w:t>
      </w:r>
      <w:r w:rsidRPr="1033FFE3">
        <w:rPr>
          <w:rFonts w:ascii="Arial" w:eastAsia="Arial" w:hAnsi="Arial" w:cs="Arial"/>
          <w:b/>
          <w:color w:val="auto"/>
          <w:sz w:val="22"/>
          <w:szCs w:val="22"/>
        </w:rPr>
        <w:t xml:space="preserve">Eestil kaitsta </w:t>
      </w:r>
      <w:r w:rsidRPr="1033FFE3">
        <w:rPr>
          <w:rFonts w:ascii="Arial" w:eastAsia="Arial" w:hAnsi="Arial" w:cs="Arial"/>
          <w:b/>
          <w:sz w:val="22"/>
          <w:szCs w:val="22"/>
        </w:rPr>
        <w:t>läbirääkimistel</w:t>
      </w:r>
      <w:r w:rsidRPr="1033FFE3">
        <w:rPr>
          <w:rFonts w:ascii="Arial" w:eastAsia="Arial" w:hAnsi="Arial" w:cs="Arial"/>
          <w:b/>
          <w:color w:val="auto"/>
          <w:sz w:val="22"/>
          <w:szCs w:val="22"/>
        </w:rPr>
        <w:t xml:space="preserve"> järgmisi tingimusi:</w:t>
      </w:r>
    </w:p>
    <w:p w14:paraId="4D793C50" w14:textId="77777777" w:rsidR="00021819" w:rsidRPr="00CE68D8" w:rsidRDefault="00021819" w:rsidP="0876A95E">
      <w:pPr>
        <w:spacing w:after="0" w:line="240" w:lineRule="auto"/>
        <w:rPr>
          <w:rFonts w:ascii="Arial" w:eastAsia="Times New Roman" w:hAnsi="Arial" w:cs="Arial"/>
          <w:color w:val="auto"/>
          <w:kern w:val="0"/>
          <w:sz w:val="22"/>
          <w:szCs w:val="22"/>
          <w14:ligatures w14:val="none"/>
        </w:rPr>
      </w:pPr>
    </w:p>
    <w:p w14:paraId="1DB89C63" w14:textId="624A1176" w:rsidR="00CE68D8" w:rsidRPr="00CE68D8" w:rsidRDefault="38F53952" w:rsidP="0876A95E">
      <w:pPr>
        <w:numPr>
          <w:ilvl w:val="0"/>
          <w:numId w:val="2"/>
        </w:numPr>
        <w:spacing w:after="0" w:line="240" w:lineRule="auto"/>
        <w:rPr>
          <w:rFonts w:ascii="Arial" w:eastAsia="Times New Roman" w:hAnsi="Arial" w:cs="Arial"/>
          <w:color w:val="auto"/>
          <w:kern w:val="0"/>
          <w:sz w:val="22"/>
          <w:szCs w:val="22"/>
          <w14:ligatures w14:val="none"/>
        </w:rPr>
      </w:pPr>
      <w:r w:rsidRPr="1033FFE3">
        <w:rPr>
          <w:rFonts w:ascii="Arial" w:eastAsia="Times New Roman" w:hAnsi="Arial" w:cs="Arial"/>
          <w:color w:val="auto"/>
          <w:sz w:val="22"/>
          <w:szCs w:val="22"/>
        </w:rPr>
        <w:t>j</w:t>
      </w:r>
      <w:r w:rsidR="07F26DAB" w:rsidRPr="1033FFE3">
        <w:rPr>
          <w:rFonts w:ascii="Arial" w:eastAsia="Times New Roman" w:hAnsi="Arial" w:cs="Arial"/>
          <w:color w:val="auto"/>
          <w:sz w:val="22"/>
          <w:szCs w:val="22"/>
        </w:rPr>
        <w:t>äätmete</w:t>
      </w:r>
      <w:r w:rsidR="07F26DAB" w:rsidRPr="697348D1">
        <w:rPr>
          <w:rFonts w:ascii="Arial" w:eastAsia="Times New Roman" w:hAnsi="Arial" w:cs="Arial"/>
          <w:color w:val="auto"/>
          <w:sz w:val="22"/>
          <w:szCs w:val="22"/>
        </w:rPr>
        <w:t xml:space="preserve"> </w:t>
      </w:r>
      <w:r w:rsidR="072C5CC7" w:rsidRPr="697348D1">
        <w:rPr>
          <w:rFonts w:ascii="Arial" w:eastAsia="Times New Roman" w:hAnsi="Arial" w:cs="Arial"/>
          <w:color w:val="auto"/>
          <w:sz w:val="22"/>
          <w:szCs w:val="22"/>
        </w:rPr>
        <w:t xml:space="preserve">kõrvaldamisele (sh. ladestamisele) </w:t>
      </w:r>
      <w:r w:rsidR="00CE68D8" w:rsidRPr="697348D1">
        <w:rPr>
          <w:rFonts w:ascii="Arial" w:eastAsia="Times New Roman" w:hAnsi="Arial" w:cs="Arial"/>
          <w:color w:val="auto"/>
          <w:sz w:val="22"/>
          <w:szCs w:val="22"/>
        </w:rPr>
        <w:t xml:space="preserve">peab rakenduma </w:t>
      </w:r>
      <w:r w:rsidR="6B021416" w:rsidRPr="697348D1">
        <w:rPr>
          <w:rFonts w:ascii="Arial" w:eastAsia="Times New Roman" w:hAnsi="Arial" w:cs="Arial"/>
          <w:color w:val="auto"/>
          <w:sz w:val="22"/>
          <w:szCs w:val="22"/>
        </w:rPr>
        <w:t>energiakasutuse</w:t>
      </w:r>
      <w:r w:rsidR="35171E1F" w:rsidRPr="697348D1">
        <w:rPr>
          <w:rFonts w:ascii="Arial" w:eastAsia="Times New Roman" w:hAnsi="Arial" w:cs="Arial"/>
          <w:color w:val="auto"/>
          <w:sz w:val="22"/>
          <w:szCs w:val="22"/>
        </w:rPr>
        <w:t xml:space="preserve">st </w:t>
      </w:r>
      <w:r w:rsidR="3D67762F" w:rsidRPr="697348D1">
        <w:rPr>
          <w:rFonts w:ascii="Arial" w:eastAsia="Times New Roman" w:hAnsi="Arial" w:cs="Arial"/>
          <w:color w:val="auto"/>
          <w:sz w:val="22"/>
          <w:szCs w:val="22"/>
        </w:rPr>
        <w:t xml:space="preserve">suurem </w:t>
      </w:r>
      <w:r w:rsidR="00CE68D8" w:rsidRPr="697348D1">
        <w:rPr>
          <w:rFonts w:ascii="Arial" w:eastAsia="Times New Roman" w:hAnsi="Arial" w:cs="Arial"/>
          <w:color w:val="auto"/>
          <w:sz w:val="22"/>
          <w:szCs w:val="22"/>
        </w:rPr>
        <w:t>kvoodihin</w:t>
      </w:r>
      <w:r w:rsidR="0FA2C338" w:rsidRPr="697348D1">
        <w:rPr>
          <w:rFonts w:ascii="Arial" w:eastAsia="Times New Roman" w:hAnsi="Arial" w:cs="Arial"/>
          <w:color w:val="auto"/>
          <w:sz w:val="22"/>
          <w:szCs w:val="22"/>
        </w:rPr>
        <w:t>d</w:t>
      </w:r>
      <w:r w:rsidR="00CE68D8" w:rsidRPr="697348D1">
        <w:rPr>
          <w:rFonts w:ascii="Arial" w:eastAsia="Times New Roman" w:hAnsi="Arial" w:cs="Arial"/>
          <w:color w:val="auto"/>
          <w:sz w:val="22"/>
          <w:szCs w:val="22"/>
        </w:rPr>
        <w:t xml:space="preserve"> </w:t>
      </w:r>
      <w:r w:rsidR="08943A26" w:rsidRPr="697348D1">
        <w:rPr>
          <w:rFonts w:ascii="Arial" w:eastAsia="Times New Roman" w:hAnsi="Arial" w:cs="Arial"/>
          <w:color w:val="auto"/>
          <w:sz w:val="22"/>
          <w:szCs w:val="22"/>
        </w:rPr>
        <w:t xml:space="preserve">või kvootide hinda </w:t>
      </w:r>
      <w:r w:rsidR="00CE68D8" w:rsidRPr="697348D1">
        <w:rPr>
          <w:rFonts w:ascii="Arial" w:eastAsia="Times New Roman" w:hAnsi="Arial" w:cs="Arial"/>
          <w:color w:val="auto"/>
          <w:sz w:val="22"/>
          <w:szCs w:val="22"/>
        </w:rPr>
        <w:t xml:space="preserve">arvestav </w:t>
      </w:r>
      <w:r w:rsidR="20AE9268" w:rsidRPr="697348D1">
        <w:rPr>
          <w:rFonts w:ascii="Arial" w:eastAsia="Times New Roman" w:hAnsi="Arial" w:cs="Arial"/>
          <w:color w:val="auto"/>
          <w:sz w:val="22"/>
          <w:szCs w:val="22"/>
        </w:rPr>
        <w:t xml:space="preserve">muu </w:t>
      </w:r>
      <w:r w:rsidR="00CE68D8" w:rsidRPr="697348D1">
        <w:rPr>
          <w:rFonts w:ascii="Arial" w:eastAsia="Times New Roman" w:hAnsi="Arial" w:cs="Arial"/>
          <w:color w:val="auto"/>
          <w:sz w:val="22"/>
          <w:szCs w:val="22"/>
        </w:rPr>
        <w:t xml:space="preserve">kliimapoliitiline hinnasignaal. Vastasel juhul võib ETS </w:t>
      </w:r>
      <w:r w:rsidR="2285FC0E" w:rsidRPr="697348D1">
        <w:rPr>
          <w:rFonts w:ascii="Arial" w:eastAsia="Times New Roman" w:hAnsi="Arial" w:cs="Arial"/>
          <w:color w:val="auto"/>
          <w:sz w:val="22"/>
          <w:szCs w:val="22"/>
        </w:rPr>
        <w:t xml:space="preserve">motiveerida </w:t>
      </w:r>
      <w:r w:rsidR="00CE68D8" w:rsidRPr="697348D1">
        <w:rPr>
          <w:rFonts w:ascii="Arial" w:eastAsia="Times New Roman" w:hAnsi="Arial" w:cs="Arial"/>
          <w:color w:val="auto"/>
          <w:sz w:val="22"/>
          <w:szCs w:val="22"/>
        </w:rPr>
        <w:t>jäätme</w:t>
      </w:r>
      <w:r w:rsidR="2DA5E8E5" w:rsidRPr="697348D1">
        <w:rPr>
          <w:rFonts w:ascii="Arial" w:eastAsia="Times New Roman" w:hAnsi="Arial" w:cs="Arial"/>
          <w:color w:val="auto"/>
          <w:sz w:val="22"/>
          <w:szCs w:val="22"/>
        </w:rPr>
        <w:t>te</w:t>
      </w:r>
      <w:r w:rsidR="00CE68D8" w:rsidRPr="697348D1">
        <w:rPr>
          <w:rFonts w:ascii="Arial" w:eastAsia="Times New Roman" w:hAnsi="Arial" w:cs="Arial"/>
          <w:color w:val="auto"/>
          <w:sz w:val="22"/>
          <w:szCs w:val="22"/>
        </w:rPr>
        <w:t xml:space="preserve"> </w:t>
      </w:r>
      <w:r w:rsidR="240B99EF" w:rsidRPr="697348D1">
        <w:rPr>
          <w:rFonts w:ascii="Arial" w:eastAsia="Times New Roman" w:hAnsi="Arial" w:cs="Arial"/>
          <w:color w:val="auto"/>
          <w:sz w:val="22"/>
          <w:szCs w:val="22"/>
        </w:rPr>
        <w:t xml:space="preserve">käitlemist </w:t>
      </w:r>
      <w:r w:rsidR="00CE68D8" w:rsidRPr="697348D1">
        <w:rPr>
          <w:rFonts w:ascii="Arial" w:eastAsia="Times New Roman" w:hAnsi="Arial" w:cs="Arial"/>
          <w:color w:val="auto"/>
          <w:sz w:val="22"/>
          <w:szCs w:val="22"/>
        </w:rPr>
        <w:t>jäätmehierarhia</w:t>
      </w:r>
      <w:r w:rsidR="75B07E47" w:rsidRPr="697348D1">
        <w:rPr>
          <w:rFonts w:ascii="Arial" w:eastAsia="Times New Roman" w:hAnsi="Arial" w:cs="Arial"/>
          <w:color w:val="auto"/>
          <w:sz w:val="22"/>
          <w:szCs w:val="22"/>
        </w:rPr>
        <w:t xml:space="preserve"> </w:t>
      </w:r>
      <w:r w:rsidR="72D85244" w:rsidRPr="697348D1">
        <w:rPr>
          <w:rFonts w:ascii="Arial" w:eastAsia="Times New Roman" w:hAnsi="Arial" w:cs="Arial"/>
          <w:color w:val="auto"/>
          <w:sz w:val="22"/>
          <w:szCs w:val="22"/>
        </w:rPr>
        <w:t>kõige madalamal tasemel</w:t>
      </w:r>
      <w:r w:rsidR="73E11101" w:rsidRPr="697348D1">
        <w:rPr>
          <w:rFonts w:ascii="Arial" w:eastAsia="Times New Roman" w:hAnsi="Arial" w:cs="Arial"/>
          <w:color w:val="auto"/>
          <w:sz w:val="22"/>
          <w:szCs w:val="22"/>
        </w:rPr>
        <w:t>,</w:t>
      </w:r>
      <w:r w:rsidR="361DB3D1" w:rsidRPr="697348D1">
        <w:rPr>
          <w:rFonts w:ascii="Arial" w:eastAsia="Times New Roman" w:hAnsi="Arial" w:cs="Arial"/>
          <w:color w:val="auto"/>
          <w:sz w:val="22"/>
          <w:szCs w:val="22"/>
        </w:rPr>
        <w:t xml:space="preserve"> mis välistab jäätmete ladestamise vähendamise</w:t>
      </w:r>
      <w:r w:rsidR="33E2EF6C" w:rsidRPr="697348D1">
        <w:rPr>
          <w:rFonts w:ascii="Arial" w:eastAsia="Times New Roman" w:hAnsi="Arial" w:cs="Arial"/>
          <w:color w:val="auto"/>
          <w:sz w:val="22"/>
          <w:szCs w:val="22"/>
        </w:rPr>
        <w:t>ks</w:t>
      </w:r>
      <w:r w:rsidR="361DB3D1" w:rsidRPr="697348D1">
        <w:rPr>
          <w:rFonts w:ascii="Arial" w:eastAsia="Times New Roman" w:hAnsi="Arial" w:cs="Arial"/>
          <w:color w:val="auto"/>
          <w:sz w:val="22"/>
          <w:szCs w:val="22"/>
        </w:rPr>
        <w:t xml:space="preserve"> </w:t>
      </w:r>
      <w:r w:rsidR="12A9CAD2" w:rsidRPr="697348D1">
        <w:rPr>
          <w:rFonts w:ascii="Arial" w:eastAsia="Times New Roman" w:hAnsi="Arial" w:cs="Arial"/>
          <w:color w:val="auto"/>
          <w:sz w:val="22"/>
          <w:szCs w:val="22"/>
        </w:rPr>
        <w:t xml:space="preserve">seatud </w:t>
      </w:r>
      <w:r w:rsidR="361DB3D1" w:rsidRPr="697348D1">
        <w:rPr>
          <w:rFonts w:ascii="Arial" w:eastAsia="Times New Roman" w:hAnsi="Arial" w:cs="Arial"/>
          <w:color w:val="auto"/>
          <w:sz w:val="22"/>
          <w:szCs w:val="22"/>
        </w:rPr>
        <w:t>eesmärgi täitmise</w:t>
      </w:r>
      <w:r w:rsidR="00CE68D8" w:rsidRPr="697348D1">
        <w:rPr>
          <w:rFonts w:ascii="Arial" w:eastAsia="Times New Roman" w:hAnsi="Arial" w:cs="Arial"/>
          <w:color w:val="auto"/>
          <w:sz w:val="22"/>
          <w:szCs w:val="22"/>
        </w:rPr>
        <w:t>;</w:t>
      </w:r>
    </w:p>
    <w:p w14:paraId="4E545057" w14:textId="1F63F16A" w:rsidR="00CE68D8" w:rsidRPr="00CE68D8" w:rsidRDefault="49D6ADFF" w:rsidP="0876A95E">
      <w:pPr>
        <w:numPr>
          <w:ilvl w:val="0"/>
          <w:numId w:val="2"/>
        </w:numPr>
        <w:spacing w:after="0" w:line="240" w:lineRule="auto"/>
        <w:rPr>
          <w:rFonts w:ascii="Arial" w:eastAsia="Times New Roman" w:hAnsi="Arial" w:cs="Arial"/>
          <w:color w:val="auto"/>
          <w:sz w:val="22"/>
          <w:szCs w:val="22"/>
        </w:rPr>
      </w:pPr>
      <w:r w:rsidRPr="557BBAF7">
        <w:rPr>
          <w:rFonts w:ascii="Arial" w:eastAsia="Times New Roman" w:hAnsi="Arial" w:cs="Arial"/>
          <w:color w:val="auto"/>
          <w:sz w:val="22"/>
          <w:szCs w:val="22"/>
        </w:rPr>
        <w:t xml:space="preserve">üleminekuajal peab säilima liikmesriigi võimalus kasutada </w:t>
      </w:r>
      <w:r w:rsidR="30BB5B48" w:rsidRPr="557BBAF7">
        <w:rPr>
          <w:rFonts w:ascii="Arial" w:eastAsia="Times New Roman" w:hAnsi="Arial" w:cs="Arial"/>
          <w:color w:val="auto"/>
          <w:sz w:val="22"/>
          <w:szCs w:val="22"/>
        </w:rPr>
        <w:t>Euroopa K</w:t>
      </w:r>
      <w:r w:rsidRPr="557BBAF7">
        <w:rPr>
          <w:rFonts w:ascii="Arial" w:eastAsia="Times New Roman" w:hAnsi="Arial" w:cs="Arial"/>
          <w:color w:val="auto"/>
          <w:sz w:val="22"/>
          <w:szCs w:val="22"/>
        </w:rPr>
        <w:t xml:space="preserve">omisjoni ettepaneku </w:t>
      </w:r>
      <w:r w:rsidR="10127CF1" w:rsidRPr="557BBAF7">
        <w:rPr>
          <w:rFonts w:ascii="Arial" w:eastAsia="Times New Roman" w:hAnsi="Arial" w:cs="Arial"/>
          <w:color w:val="auto"/>
          <w:sz w:val="22"/>
          <w:szCs w:val="22"/>
        </w:rPr>
        <w:t xml:space="preserve">COM(2016) 616 </w:t>
      </w:r>
      <w:r w:rsidR="532B8CF1" w:rsidRPr="557BBAF7">
        <w:rPr>
          <w:rFonts w:ascii="Arial" w:eastAsia="Times New Roman" w:hAnsi="Arial" w:cs="Arial"/>
          <w:color w:val="auto"/>
          <w:sz w:val="22"/>
          <w:szCs w:val="22"/>
        </w:rPr>
        <w:t>artikli 1 punkt</w:t>
      </w:r>
      <w:r w:rsidR="7A7E5B9B" w:rsidRPr="557BBAF7">
        <w:rPr>
          <w:rFonts w:ascii="Arial" w:eastAsia="Times New Roman" w:hAnsi="Arial" w:cs="Arial"/>
          <w:color w:val="auto"/>
          <w:sz w:val="22"/>
          <w:szCs w:val="22"/>
        </w:rPr>
        <w:t>iga</w:t>
      </w:r>
      <w:r w:rsidR="532B8CF1" w:rsidRPr="557BBAF7">
        <w:rPr>
          <w:rFonts w:ascii="Arial" w:eastAsia="Times New Roman" w:hAnsi="Arial" w:cs="Arial"/>
          <w:color w:val="auto"/>
          <w:sz w:val="22"/>
          <w:szCs w:val="22"/>
        </w:rPr>
        <w:t xml:space="preserve"> 23 </w:t>
      </w:r>
      <w:proofErr w:type="spellStart"/>
      <w:r w:rsidR="532B8CF1" w:rsidRPr="557BBAF7">
        <w:rPr>
          <w:rFonts w:ascii="Arial" w:eastAsia="Times New Roman" w:hAnsi="Arial" w:cs="Arial"/>
          <w:color w:val="auto"/>
          <w:sz w:val="22"/>
          <w:szCs w:val="22"/>
        </w:rPr>
        <w:t>ETSi</w:t>
      </w:r>
      <w:proofErr w:type="spellEnd"/>
      <w:r w:rsidR="532B8CF1" w:rsidRPr="557BBAF7">
        <w:rPr>
          <w:rFonts w:ascii="Arial" w:eastAsia="Times New Roman" w:hAnsi="Arial" w:cs="Arial"/>
          <w:color w:val="auto"/>
          <w:sz w:val="22"/>
          <w:szCs w:val="22"/>
        </w:rPr>
        <w:t xml:space="preserve"> direktiivi </w:t>
      </w:r>
      <w:r w:rsidR="38297EC8" w:rsidRPr="557BBAF7">
        <w:rPr>
          <w:rFonts w:ascii="Arial" w:eastAsia="Times New Roman" w:hAnsi="Arial" w:cs="Arial"/>
          <w:color w:val="auto"/>
          <w:sz w:val="22"/>
          <w:szCs w:val="22"/>
        </w:rPr>
        <w:t xml:space="preserve">lisatavas </w:t>
      </w:r>
      <w:r w:rsidR="532B8CF1" w:rsidRPr="557BBAF7">
        <w:rPr>
          <w:rFonts w:ascii="Arial" w:eastAsia="Times New Roman" w:hAnsi="Arial" w:cs="Arial"/>
          <w:color w:val="auto"/>
          <w:sz w:val="22"/>
          <w:szCs w:val="22"/>
        </w:rPr>
        <w:t>arti</w:t>
      </w:r>
      <w:r w:rsidR="17909D93" w:rsidRPr="557BBAF7">
        <w:rPr>
          <w:rFonts w:ascii="Arial" w:eastAsia="Times New Roman" w:hAnsi="Arial" w:cs="Arial"/>
          <w:color w:val="auto"/>
          <w:sz w:val="22"/>
          <w:szCs w:val="22"/>
        </w:rPr>
        <w:t>klis</w:t>
      </w:r>
      <w:r w:rsidR="532B8CF1" w:rsidRPr="557BBAF7">
        <w:rPr>
          <w:rFonts w:ascii="Arial" w:eastAsia="Times New Roman" w:hAnsi="Arial" w:cs="Arial"/>
          <w:color w:val="auto"/>
          <w:sz w:val="22"/>
          <w:szCs w:val="22"/>
        </w:rPr>
        <w:t xml:space="preserve"> 12b</w:t>
      </w:r>
      <w:r w:rsidR="7F9E2035" w:rsidRPr="557BBAF7">
        <w:rPr>
          <w:rFonts w:ascii="Arial" w:eastAsia="Times New Roman" w:hAnsi="Arial" w:cs="Arial"/>
          <w:color w:val="auto"/>
          <w:sz w:val="22"/>
          <w:szCs w:val="22"/>
        </w:rPr>
        <w:t xml:space="preserve"> </w:t>
      </w:r>
      <w:r w:rsidRPr="557BBAF7">
        <w:rPr>
          <w:rFonts w:ascii="Arial" w:eastAsia="Times New Roman" w:hAnsi="Arial" w:cs="Arial"/>
          <w:color w:val="auto"/>
          <w:sz w:val="22"/>
          <w:szCs w:val="22"/>
        </w:rPr>
        <w:t>ette nähtud erandit vähemalt 2035. aasta lõpuni</w:t>
      </w:r>
      <w:r w:rsidR="23E49FBF" w:rsidRPr="557BBAF7">
        <w:rPr>
          <w:rFonts w:ascii="Arial" w:eastAsia="Times New Roman" w:hAnsi="Arial" w:cs="Arial"/>
          <w:color w:val="auto"/>
          <w:sz w:val="22"/>
          <w:szCs w:val="22"/>
        </w:rPr>
        <w:t>. Erandit peab olema võimalik rakendada ka juhul kui liikmesriigi</w:t>
      </w:r>
      <w:r w:rsidRPr="557BBAF7">
        <w:rPr>
          <w:rFonts w:ascii="Arial" w:eastAsia="Times New Roman" w:hAnsi="Arial" w:cs="Arial"/>
          <w:color w:val="auto"/>
          <w:sz w:val="22"/>
          <w:szCs w:val="22"/>
        </w:rPr>
        <w:t xml:space="preserve"> ringlussevõtu-, ja hinnastamissüsteem</w:t>
      </w:r>
      <w:r w:rsidR="5024AD13" w:rsidRPr="557BBAF7">
        <w:rPr>
          <w:rFonts w:ascii="Arial" w:eastAsia="Times New Roman" w:hAnsi="Arial" w:cs="Arial"/>
          <w:color w:val="auto"/>
          <w:sz w:val="22"/>
          <w:szCs w:val="22"/>
        </w:rPr>
        <w:t>id</w:t>
      </w:r>
      <w:r w:rsidRPr="557BBAF7">
        <w:rPr>
          <w:rFonts w:ascii="Arial" w:eastAsia="Times New Roman" w:hAnsi="Arial" w:cs="Arial"/>
          <w:color w:val="auto"/>
          <w:sz w:val="22"/>
          <w:szCs w:val="22"/>
        </w:rPr>
        <w:t xml:space="preserve"> ei ole veel valmis</w:t>
      </w:r>
      <w:r w:rsidR="523EB5AB" w:rsidRPr="557BBAF7">
        <w:rPr>
          <w:rFonts w:ascii="Arial" w:eastAsia="Times New Roman" w:hAnsi="Arial" w:cs="Arial"/>
          <w:color w:val="auto"/>
          <w:sz w:val="22"/>
          <w:szCs w:val="22"/>
        </w:rPr>
        <w:t xml:space="preserve"> energiakasutuse</w:t>
      </w:r>
      <w:r w:rsidR="0F5030DF" w:rsidRPr="557BBAF7">
        <w:rPr>
          <w:rFonts w:ascii="Arial" w:eastAsia="Times New Roman" w:hAnsi="Arial" w:cs="Arial"/>
          <w:color w:val="auto"/>
          <w:sz w:val="22"/>
          <w:szCs w:val="22"/>
        </w:rPr>
        <w:t xml:space="preserve">le </w:t>
      </w:r>
      <w:proofErr w:type="spellStart"/>
      <w:r w:rsidR="0F5030DF" w:rsidRPr="557BBAF7">
        <w:rPr>
          <w:rFonts w:ascii="Arial" w:eastAsia="Times New Roman" w:hAnsi="Arial" w:cs="Arial"/>
          <w:color w:val="auto"/>
          <w:sz w:val="22"/>
          <w:szCs w:val="22"/>
        </w:rPr>
        <w:t>ETSi</w:t>
      </w:r>
      <w:proofErr w:type="spellEnd"/>
      <w:r w:rsidR="0F5030DF" w:rsidRPr="557BBAF7">
        <w:rPr>
          <w:rFonts w:ascii="Arial" w:eastAsia="Times New Roman" w:hAnsi="Arial" w:cs="Arial"/>
          <w:color w:val="auto"/>
          <w:sz w:val="22"/>
          <w:szCs w:val="22"/>
        </w:rPr>
        <w:t xml:space="preserve"> täiendava kulu </w:t>
      </w:r>
      <w:r w:rsidR="0F5030DF" w:rsidRPr="557BBAF7">
        <w:rPr>
          <w:rFonts w:eastAsiaTheme="minorEastAsia"/>
          <w:color w:val="auto"/>
          <w:sz w:val="22"/>
          <w:szCs w:val="22"/>
        </w:rPr>
        <w:t>lisamiseks</w:t>
      </w:r>
      <w:r w:rsidR="0F5030DF" w:rsidRPr="557BBAF7">
        <w:rPr>
          <w:rFonts w:ascii="Arial" w:eastAsia="Times New Roman" w:hAnsi="Arial" w:cs="Arial"/>
          <w:color w:val="auto"/>
          <w:sz w:val="22"/>
          <w:szCs w:val="22"/>
        </w:rPr>
        <w:t>, ilma et see tooks kaasa jäätmekäitlushindade järsu tõusu või jäätmete suunamise ladestamis</w:t>
      </w:r>
      <w:r w:rsidR="1F0943F8" w:rsidRPr="557BBAF7">
        <w:rPr>
          <w:rFonts w:ascii="Arial" w:eastAsia="Times New Roman" w:hAnsi="Arial" w:cs="Arial"/>
          <w:color w:val="auto"/>
          <w:sz w:val="22"/>
          <w:szCs w:val="22"/>
        </w:rPr>
        <w:t>ele</w:t>
      </w:r>
      <w:r w:rsidRPr="557BBAF7">
        <w:rPr>
          <w:rFonts w:ascii="Arial" w:eastAsia="Times New Roman" w:hAnsi="Arial" w:cs="Arial"/>
          <w:color w:val="auto"/>
          <w:sz w:val="22"/>
          <w:szCs w:val="22"/>
        </w:rPr>
        <w:t>;</w:t>
      </w:r>
    </w:p>
    <w:p w14:paraId="139AF34C" w14:textId="1C765078" w:rsidR="00CE68D8" w:rsidRPr="00CE68D8" w:rsidRDefault="00CE68D8" w:rsidP="0876A95E">
      <w:pPr>
        <w:numPr>
          <w:ilvl w:val="0"/>
          <w:numId w:val="2"/>
        </w:numPr>
        <w:spacing w:after="0" w:line="240" w:lineRule="auto"/>
        <w:rPr>
          <w:rFonts w:ascii="Arial" w:eastAsia="Times New Roman" w:hAnsi="Arial" w:cs="Arial"/>
          <w:color w:val="auto"/>
          <w:kern w:val="0"/>
          <w:sz w:val="22"/>
          <w:szCs w:val="22"/>
          <w14:ligatures w14:val="none"/>
        </w:rPr>
      </w:pPr>
      <w:r w:rsidRPr="0876A95E">
        <w:rPr>
          <w:rFonts w:ascii="Arial" w:eastAsia="Times New Roman" w:hAnsi="Arial" w:cs="Arial"/>
          <w:color w:val="auto"/>
          <w:sz w:val="22"/>
          <w:szCs w:val="22"/>
        </w:rPr>
        <w:t xml:space="preserve">enne 2031. aastat tuleb </w:t>
      </w:r>
      <w:r w:rsidR="432A905C" w:rsidRPr="0876A95E">
        <w:rPr>
          <w:rFonts w:ascii="Arial" w:eastAsia="Times New Roman" w:hAnsi="Arial" w:cs="Arial"/>
          <w:color w:val="auto"/>
          <w:sz w:val="22"/>
          <w:szCs w:val="22"/>
        </w:rPr>
        <w:t xml:space="preserve">Euroopa Liidus </w:t>
      </w:r>
      <w:r w:rsidRPr="0876A95E">
        <w:rPr>
          <w:rFonts w:ascii="Arial" w:eastAsia="Times New Roman" w:hAnsi="Arial" w:cs="Arial"/>
          <w:color w:val="auto"/>
          <w:sz w:val="22"/>
          <w:szCs w:val="22"/>
        </w:rPr>
        <w:t>kehtestada ühtne, usaldusväärne ja käitisepõhine fossiilse CO</w:t>
      </w:r>
      <w:r w:rsidRPr="0876A95E">
        <w:rPr>
          <w:rFonts w:ascii="Cambria Math" w:eastAsia="Times New Roman" w:hAnsi="Cambria Math" w:cs="Cambria Math"/>
          <w:color w:val="auto"/>
          <w:sz w:val="22"/>
          <w:szCs w:val="22"/>
        </w:rPr>
        <w:t>₂</w:t>
      </w:r>
      <w:r w:rsidRPr="0876A95E">
        <w:rPr>
          <w:rFonts w:ascii="Arial" w:eastAsia="Times New Roman" w:hAnsi="Arial" w:cs="Arial"/>
          <w:color w:val="auto"/>
          <w:sz w:val="22"/>
          <w:szCs w:val="22"/>
        </w:rPr>
        <w:t xml:space="preserve"> määramise metoodika. Ettevõttel peab olema võimalik kontrollida, millise jäätmekoostise ja milliste mõõtmistulemuste alusel tema kohustus tekib;</w:t>
      </w:r>
    </w:p>
    <w:p w14:paraId="1FBA079A" w14:textId="1079F63F" w:rsidR="00CE68D8" w:rsidRPr="00CE68D8" w:rsidRDefault="0A431845" w:rsidP="0876A95E">
      <w:pPr>
        <w:numPr>
          <w:ilvl w:val="0"/>
          <w:numId w:val="2"/>
        </w:num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s</w:t>
      </w:r>
      <w:r w:rsidR="49D6ADFF" w:rsidRPr="557BBAF7">
        <w:rPr>
          <w:rFonts w:ascii="Arial" w:eastAsia="Times New Roman" w:hAnsi="Arial" w:cs="Arial"/>
          <w:color w:val="auto"/>
          <w:sz w:val="22"/>
          <w:szCs w:val="22"/>
        </w:rPr>
        <w:t>üsiniku püüdmine võib saada osaks lahendusest, kuid se</w:t>
      </w:r>
      <w:r w:rsidR="4143E95C" w:rsidRPr="557BBAF7">
        <w:rPr>
          <w:rFonts w:ascii="Arial" w:eastAsia="Times New Roman" w:hAnsi="Arial" w:cs="Arial"/>
          <w:color w:val="auto"/>
          <w:sz w:val="22"/>
          <w:szCs w:val="22"/>
        </w:rPr>
        <w:t xml:space="preserve">e peab esmalt enda efektiivsust ja majanduslikku jätkusuutlikkust tõendama (st hetkel ei saa eeldada selle tehnoloogia tegelikku kasutuselevõttu 2031. </w:t>
      </w:r>
      <w:r w:rsidR="2BEF58FB" w:rsidRPr="557BBAF7">
        <w:rPr>
          <w:rFonts w:ascii="Arial" w:eastAsia="Times New Roman" w:hAnsi="Arial" w:cs="Arial"/>
          <w:color w:val="auto"/>
          <w:sz w:val="22"/>
          <w:szCs w:val="22"/>
        </w:rPr>
        <w:t>a</w:t>
      </w:r>
      <w:r w:rsidR="4143E95C" w:rsidRPr="557BBAF7">
        <w:rPr>
          <w:rFonts w:ascii="Arial" w:eastAsia="Times New Roman" w:hAnsi="Arial" w:cs="Arial"/>
          <w:color w:val="auto"/>
          <w:sz w:val="22"/>
          <w:szCs w:val="22"/>
        </w:rPr>
        <w:t>astal)</w:t>
      </w:r>
      <w:r w:rsidR="65720403" w:rsidRPr="557BBAF7">
        <w:rPr>
          <w:rFonts w:ascii="Arial" w:eastAsia="Times New Roman" w:hAnsi="Arial" w:cs="Arial"/>
          <w:color w:val="auto"/>
          <w:sz w:val="22"/>
          <w:szCs w:val="22"/>
        </w:rPr>
        <w:t>.</w:t>
      </w:r>
    </w:p>
    <w:p w14:paraId="735FC33F" w14:textId="50D20299" w:rsidR="00A059C9" w:rsidRPr="00CE68D8" w:rsidRDefault="00A059C9" w:rsidP="1033FFE3">
      <w:pPr>
        <w:spacing w:after="0" w:line="240" w:lineRule="auto"/>
        <w:ind w:left="708"/>
        <w:rPr>
          <w:rFonts w:ascii="Arial" w:eastAsia="Times New Roman" w:hAnsi="Arial" w:cs="Arial"/>
          <w:color w:val="auto"/>
          <w:kern w:val="0"/>
          <w:sz w:val="22"/>
          <w:szCs w:val="22"/>
          <w14:ligatures w14:val="none"/>
        </w:rPr>
      </w:pPr>
    </w:p>
    <w:p w14:paraId="43C63E08" w14:textId="7E0E31ED"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Jäätme</w:t>
      </w:r>
      <w:r w:rsidR="62A02C32" w:rsidRPr="557BBAF7">
        <w:rPr>
          <w:rFonts w:ascii="Arial" w:eastAsia="Times New Roman" w:hAnsi="Arial" w:cs="Arial"/>
          <w:color w:val="auto"/>
          <w:sz w:val="22"/>
          <w:szCs w:val="22"/>
        </w:rPr>
        <w:t xml:space="preserve">te energiakasutusele suunatud </w:t>
      </w:r>
      <w:r w:rsidRPr="557BBAF7">
        <w:rPr>
          <w:rFonts w:ascii="Arial" w:eastAsia="Times New Roman" w:hAnsi="Arial" w:cs="Arial"/>
          <w:color w:val="auto"/>
          <w:sz w:val="22"/>
          <w:szCs w:val="22"/>
        </w:rPr>
        <w:t>CO</w:t>
      </w:r>
      <w:r w:rsidRPr="557BBAF7">
        <w:rPr>
          <w:rFonts w:ascii="Cambria Math" w:eastAsia="Times New Roman" w:hAnsi="Cambria Math" w:cs="Cambria Math"/>
          <w:color w:val="auto"/>
          <w:sz w:val="22"/>
          <w:szCs w:val="22"/>
        </w:rPr>
        <w:t>₂</w:t>
      </w:r>
      <w:r w:rsidRPr="557BBAF7">
        <w:rPr>
          <w:rFonts w:ascii="Arial" w:eastAsia="Times New Roman" w:hAnsi="Arial" w:cs="Arial"/>
          <w:color w:val="auto"/>
          <w:sz w:val="22"/>
          <w:szCs w:val="22"/>
        </w:rPr>
        <w:t xml:space="preserve"> hinna eesmärk pea</w:t>
      </w:r>
      <w:r w:rsidR="320E3652" w:rsidRPr="557BBAF7">
        <w:rPr>
          <w:rFonts w:ascii="Arial" w:eastAsia="Times New Roman" w:hAnsi="Arial" w:cs="Arial"/>
          <w:color w:val="auto"/>
          <w:sz w:val="22"/>
          <w:szCs w:val="22"/>
        </w:rPr>
        <w:t>ks</w:t>
      </w:r>
      <w:r w:rsidRPr="557BBAF7">
        <w:rPr>
          <w:rFonts w:ascii="Arial" w:eastAsia="Times New Roman" w:hAnsi="Arial" w:cs="Arial"/>
          <w:color w:val="auto"/>
          <w:sz w:val="22"/>
          <w:szCs w:val="22"/>
        </w:rPr>
        <w:t xml:space="preserve"> olema suunata fossiilne materjal jäätmevoost välja</w:t>
      </w:r>
      <w:r w:rsidR="1BAB6E94" w:rsidRPr="557BBAF7">
        <w:rPr>
          <w:rFonts w:ascii="Arial" w:eastAsia="Times New Roman" w:hAnsi="Arial" w:cs="Arial"/>
          <w:color w:val="auto"/>
          <w:sz w:val="22"/>
          <w:szCs w:val="22"/>
        </w:rPr>
        <w:t xml:space="preserve"> enne energiakasutust</w:t>
      </w:r>
      <w:r w:rsidR="0245A935" w:rsidRPr="557BBAF7">
        <w:rPr>
          <w:rFonts w:ascii="Arial" w:eastAsia="Times New Roman" w:hAnsi="Arial" w:cs="Arial"/>
          <w:color w:val="auto"/>
          <w:sz w:val="22"/>
          <w:szCs w:val="22"/>
        </w:rPr>
        <w:t xml:space="preserve">, kuid </w:t>
      </w:r>
      <w:r w:rsidR="1D97F4C4" w:rsidRPr="557BBAF7">
        <w:rPr>
          <w:rFonts w:ascii="Arial" w:eastAsia="Times New Roman" w:hAnsi="Arial" w:cs="Arial"/>
          <w:color w:val="auto"/>
          <w:sz w:val="22"/>
          <w:szCs w:val="22"/>
        </w:rPr>
        <w:t xml:space="preserve">see </w:t>
      </w:r>
      <w:r w:rsidR="0245A935" w:rsidRPr="557BBAF7">
        <w:rPr>
          <w:rFonts w:ascii="Arial" w:eastAsia="Times New Roman" w:hAnsi="Arial" w:cs="Arial"/>
          <w:color w:val="auto"/>
          <w:sz w:val="22"/>
          <w:szCs w:val="22"/>
        </w:rPr>
        <w:t>ei tohi motiveerida foss</w:t>
      </w:r>
      <w:r w:rsidR="207379D9" w:rsidRPr="557BBAF7">
        <w:rPr>
          <w:rFonts w:ascii="Arial" w:eastAsia="Times New Roman" w:hAnsi="Arial" w:cs="Arial"/>
          <w:color w:val="auto"/>
          <w:sz w:val="22"/>
          <w:szCs w:val="22"/>
        </w:rPr>
        <w:t>i</w:t>
      </w:r>
      <w:r w:rsidR="0245A935" w:rsidRPr="557BBAF7">
        <w:rPr>
          <w:rFonts w:ascii="Arial" w:eastAsia="Times New Roman" w:hAnsi="Arial" w:cs="Arial"/>
          <w:color w:val="auto"/>
          <w:sz w:val="22"/>
          <w:szCs w:val="22"/>
        </w:rPr>
        <w:t>ilsete jäätmete kõrvaldamist ilma energiakasutuseta</w:t>
      </w:r>
      <w:r w:rsidRPr="557BBAF7">
        <w:rPr>
          <w:rFonts w:ascii="Arial" w:eastAsia="Times New Roman" w:hAnsi="Arial" w:cs="Arial"/>
          <w:color w:val="auto"/>
          <w:sz w:val="22"/>
          <w:szCs w:val="22"/>
        </w:rPr>
        <w:t xml:space="preserve">. Seda eesmärki ei saavutata, kui </w:t>
      </w:r>
      <w:proofErr w:type="spellStart"/>
      <w:r w:rsidR="259A2B0A" w:rsidRPr="557BBAF7">
        <w:rPr>
          <w:rFonts w:ascii="Arial" w:eastAsia="Times New Roman" w:hAnsi="Arial" w:cs="Arial"/>
          <w:color w:val="auto"/>
          <w:sz w:val="22"/>
          <w:szCs w:val="22"/>
        </w:rPr>
        <w:t>ETS</w:t>
      </w:r>
      <w:r w:rsidR="6E6605D9" w:rsidRPr="557BBAF7">
        <w:rPr>
          <w:rFonts w:ascii="Arial" w:eastAsia="Times New Roman" w:hAnsi="Arial" w:cs="Arial"/>
          <w:color w:val="auto"/>
          <w:sz w:val="22"/>
          <w:szCs w:val="22"/>
        </w:rPr>
        <w:t>i</w:t>
      </w:r>
      <w:proofErr w:type="spellEnd"/>
      <w:r w:rsidR="259A2B0A" w:rsidRPr="557BBAF7">
        <w:rPr>
          <w:rFonts w:ascii="Arial" w:eastAsia="Times New Roman" w:hAnsi="Arial" w:cs="Arial"/>
          <w:color w:val="auto"/>
          <w:sz w:val="22"/>
          <w:szCs w:val="22"/>
        </w:rPr>
        <w:t xml:space="preserve"> direktiiv </w:t>
      </w:r>
      <w:r w:rsidR="41387A75" w:rsidRPr="557BBAF7">
        <w:rPr>
          <w:rFonts w:ascii="Arial" w:eastAsia="Times New Roman" w:hAnsi="Arial" w:cs="Arial"/>
          <w:color w:val="auto"/>
          <w:sz w:val="22"/>
          <w:szCs w:val="22"/>
        </w:rPr>
        <w:t xml:space="preserve">loob jäätmete kõrvaldamisele </w:t>
      </w:r>
      <w:r w:rsidR="219523B0" w:rsidRPr="557BBAF7">
        <w:rPr>
          <w:rFonts w:ascii="Arial" w:eastAsia="Times New Roman" w:hAnsi="Arial" w:cs="Arial"/>
          <w:color w:val="auto"/>
          <w:sz w:val="22"/>
          <w:szCs w:val="22"/>
        </w:rPr>
        <w:t xml:space="preserve">majandusliku </w:t>
      </w:r>
      <w:r w:rsidR="41387A75" w:rsidRPr="557BBAF7">
        <w:rPr>
          <w:rFonts w:ascii="Arial" w:eastAsia="Times New Roman" w:hAnsi="Arial" w:cs="Arial"/>
          <w:color w:val="auto"/>
          <w:sz w:val="22"/>
          <w:szCs w:val="22"/>
        </w:rPr>
        <w:t xml:space="preserve">eelise </w:t>
      </w:r>
      <w:r w:rsidR="34324FAE" w:rsidRPr="557BBAF7">
        <w:rPr>
          <w:rFonts w:ascii="Arial" w:eastAsia="Times New Roman" w:hAnsi="Arial" w:cs="Arial"/>
          <w:color w:val="auto"/>
          <w:sz w:val="22"/>
          <w:szCs w:val="22"/>
        </w:rPr>
        <w:t xml:space="preserve">energiakasutuse </w:t>
      </w:r>
      <w:r w:rsidR="68AC1F52" w:rsidRPr="557BBAF7">
        <w:rPr>
          <w:rFonts w:ascii="Arial" w:eastAsia="Times New Roman" w:hAnsi="Arial" w:cs="Arial"/>
          <w:color w:val="auto"/>
          <w:sz w:val="22"/>
          <w:szCs w:val="22"/>
        </w:rPr>
        <w:t>ees</w:t>
      </w:r>
      <w:r w:rsidRPr="557BBAF7">
        <w:rPr>
          <w:rFonts w:ascii="Arial" w:eastAsia="Times New Roman" w:hAnsi="Arial" w:cs="Arial"/>
          <w:color w:val="auto"/>
          <w:sz w:val="22"/>
          <w:szCs w:val="22"/>
        </w:rPr>
        <w:t xml:space="preserve">. </w:t>
      </w:r>
    </w:p>
    <w:p w14:paraId="3BD170F6" w14:textId="77777777" w:rsidR="00021819" w:rsidRPr="00CE68D8" w:rsidRDefault="00021819" w:rsidP="0876A95E">
      <w:pPr>
        <w:spacing w:after="0" w:line="240" w:lineRule="auto"/>
        <w:jc w:val="left"/>
        <w:rPr>
          <w:rFonts w:ascii="Arial" w:eastAsia="Times New Roman" w:hAnsi="Arial" w:cs="Arial"/>
          <w:color w:val="auto"/>
          <w:kern w:val="0"/>
          <w:sz w:val="22"/>
          <w:szCs w:val="22"/>
          <w14:ligatures w14:val="none"/>
        </w:rPr>
      </w:pPr>
    </w:p>
    <w:p w14:paraId="274687BC" w14:textId="77EDCBAF" w:rsidR="00CE68D8" w:rsidRPr="00CE68D8" w:rsidRDefault="00CE68D8" w:rsidP="1033FFE3">
      <w:pPr>
        <w:spacing w:after="0" w:line="240" w:lineRule="auto"/>
      </w:pPr>
      <w:r w:rsidRPr="0876A95E">
        <w:rPr>
          <w:rFonts w:ascii="Arial" w:eastAsia="Times New Roman" w:hAnsi="Arial" w:cs="Arial"/>
          <w:b/>
          <w:bCs/>
          <w:color w:val="auto"/>
          <w:kern w:val="0"/>
          <w:sz w:val="22"/>
          <w:szCs w:val="22"/>
          <w14:ligatures w14:val="none"/>
        </w:rPr>
        <w:t>Kokkuvõt</w:t>
      </w:r>
      <w:r w:rsidR="5E54B5F1" w:rsidRPr="1033FFE3">
        <w:rPr>
          <w:rFonts w:ascii="Arial" w:eastAsia="Times New Roman" w:hAnsi="Arial" w:cs="Arial"/>
          <w:b/>
          <w:bCs/>
          <w:color w:val="auto"/>
          <w:sz w:val="22"/>
          <w:szCs w:val="22"/>
        </w:rPr>
        <w:t>teks</w:t>
      </w:r>
      <w:r w:rsidR="77C2D41B" w:rsidRPr="1033FFE3">
        <w:rPr>
          <w:rFonts w:ascii="Arial" w:eastAsia="Times New Roman" w:hAnsi="Arial" w:cs="Arial"/>
          <w:b/>
          <w:bCs/>
          <w:color w:val="auto"/>
          <w:sz w:val="22"/>
          <w:szCs w:val="22"/>
        </w:rPr>
        <w:t>,</w:t>
      </w:r>
      <w:r w:rsidR="203F48FB" w:rsidRPr="1033FFE3">
        <w:rPr>
          <w:rFonts w:ascii="Arial" w:eastAsia="Arial" w:hAnsi="Arial" w:cs="Arial"/>
          <w:sz w:val="22"/>
          <w:szCs w:val="22"/>
        </w:rPr>
        <w:t xml:space="preserve"> </w:t>
      </w:r>
      <w:r w:rsidR="203F48FB" w:rsidRPr="1033FFE3">
        <w:rPr>
          <w:rFonts w:ascii="Arial" w:eastAsia="Arial" w:hAnsi="Arial" w:cs="Arial"/>
          <w:b/>
          <w:bCs/>
          <w:sz w:val="22"/>
          <w:szCs w:val="22"/>
        </w:rPr>
        <w:t>Eesti vajab lahendust, mis vähendab heidet ilma tootmist enneaegselt sulgemata</w:t>
      </w:r>
    </w:p>
    <w:p w14:paraId="63F31F81" w14:textId="2B1A4434" w:rsidR="1033FFE3" w:rsidRDefault="1033FFE3" w:rsidP="1033FFE3">
      <w:pPr>
        <w:spacing w:after="0" w:line="240" w:lineRule="auto"/>
        <w:rPr>
          <w:rFonts w:ascii="Arial" w:eastAsia="Arial" w:hAnsi="Arial" w:cs="Arial"/>
          <w:b/>
          <w:bCs/>
          <w:sz w:val="22"/>
          <w:szCs w:val="22"/>
        </w:rPr>
      </w:pPr>
    </w:p>
    <w:p w14:paraId="57D1EE11" w14:textId="66456CFE"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Õlitootmist ja jäätme</w:t>
      </w:r>
      <w:r w:rsidR="499FA92E" w:rsidRPr="557BBAF7">
        <w:rPr>
          <w:rFonts w:ascii="Arial" w:eastAsia="Times New Roman" w:hAnsi="Arial" w:cs="Arial"/>
          <w:color w:val="auto"/>
          <w:sz w:val="22"/>
          <w:szCs w:val="22"/>
        </w:rPr>
        <w:t xml:space="preserve">te energiakasutust </w:t>
      </w:r>
      <w:r w:rsidRPr="557BBAF7">
        <w:rPr>
          <w:rFonts w:ascii="Arial" w:eastAsia="Times New Roman" w:hAnsi="Arial" w:cs="Arial"/>
          <w:color w:val="auto"/>
          <w:sz w:val="22"/>
          <w:szCs w:val="22"/>
        </w:rPr>
        <w:t>ühendab üks põhimõtteline küsimus</w:t>
      </w:r>
      <w:r w:rsidR="0D09A7A7" w:rsidRPr="557BBAF7">
        <w:rPr>
          <w:rFonts w:ascii="Arial" w:eastAsia="Times New Roman" w:hAnsi="Arial" w:cs="Arial"/>
          <w:color w:val="auto"/>
          <w:sz w:val="22"/>
          <w:szCs w:val="22"/>
        </w:rPr>
        <w:t>.</w:t>
      </w:r>
      <w:r w:rsidRPr="557BBAF7">
        <w:rPr>
          <w:rFonts w:ascii="Arial" w:eastAsia="Times New Roman" w:hAnsi="Arial" w:cs="Arial"/>
          <w:color w:val="auto"/>
          <w:sz w:val="22"/>
          <w:szCs w:val="22"/>
        </w:rPr>
        <w:t xml:space="preserve"> </w:t>
      </w:r>
      <w:r w:rsidR="5C00A008" w:rsidRPr="557BBAF7">
        <w:rPr>
          <w:rFonts w:ascii="Arial" w:eastAsia="Times New Roman" w:hAnsi="Arial" w:cs="Arial"/>
          <w:color w:val="auto"/>
          <w:sz w:val="22"/>
          <w:szCs w:val="22"/>
        </w:rPr>
        <w:t>K</w:t>
      </w:r>
      <w:r w:rsidRPr="557BBAF7">
        <w:rPr>
          <w:rFonts w:ascii="Arial" w:eastAsia="Times New Roman" w:hAnsi="Arial" w:cs="Arial"/>
          <w:color w:val="auto"/>
          <w:sz w:val="22"/>
          <w:szCs w:val="22"/>
        </w:rPr>
        <w:t xml:space="preserve">as </w:t>
      </w:r>
      <w:r w:rsidR="58951EE9" w:rsidRPr="557BBAF7">
        <w:rPr>
          <w:rFonts w:ascii="Arial" w:eastAsia="Times New Roman" w:hAnsi="Arial" w:cs="Arial"/>
          <w:color w:val="auto"/>
          <w:sz w:val="22"/>
          <w:szCs w:val="22"/>
        </w:rPr>
        <w:t>Komisjoni</w:t>
      </w:r>
      <w:r w:rsidR="557CBBFC" w:rsidRPr="557BBAF7">
        <w:rPr>
          <w:rFonts w:ascii="Arial" w:eastAsia="Times New Roman" w:hAnsi="Arial" w:cs="Arial"/>
          <w:color w:val="auto"/>
          <w:sz w:val="22"/>
          <w:szCs w:val="22"/>
        </w:rPr>
        <w:t xml:space="preserve"> tehtud</w:t>
      </w:r>
      <w:r w:rsidR="58951EE9" w:rsidRPr="557BBAF7">
        <w:rPr>
          <w:rFonts w:ascii="Arial" w:eastAsia="Times New Roman" w:hAnsi="Arial" w:cs="Arial"/>
          <w:color w:val="auto"/>
          <w:sz w:val="22"/>
          <w:szCs w:val="22"/>
        </w:rPr>
        <w:t xml:space="preserve"> ettepanek</w:t>
      </w:r>
      <w:r w:rsidR="374AD028" w:rsidRPr="557BBAF7">
        <w:rPr>
          <w:rFonts w:ascii="Arial" w:eastAsia="Times New Roman" w:hAnsi="Arial" w:cs="Arial"/>
          <w:color w:val="auto"/>
          <w:sz w:val="22"/>
          <w:szCs w:val="22"/>
        </w:rPr>
        <w:t xml:space="preserve">ud on mõeldud </w:t>
      </w:r>
      <w:r w:rsidR="3560AC46" w:rsidRPr="557BBAF7">
        <w:rPr>
          <w:rFonts w:ascii="Arial" w:eastAsia="Times New Roman" w:hAnsi="Arial" w:cs="Arial"/>
          <w:color w:val="auto"/>
          <w:sz w:val="22"/>
          <w:szCs w:val="22"/>
        </w:rPr>
        <w:t>käitis</w:t>
      </w:r>
      <w:r w:rsidR="2C418E06" w:rsidRPr="557BBAF7">
        <w:rPr>
          <w:rFonts w:ascii="Arial" w:eastAsia="Times New Roman" w:hAnsi="Arial" w:cs="Arial"/>
          <w:color w:val="auto"/>
          <w:sz w:val="22"/>
          <w:szCs w:val="22"/>
        </w:rPr>
        <w:t>t</w:t>
      </w:r>
      <w:r w:rsidR="3560AC46" w:rsidRPr="557BBAF7">
        <w:rPr>
          <w:rFonts w:ascii="Arial" w:eastAsia="Times New Roman" w:hAnsi="Arial" w:cs="Arial"/>
          <w:color w:val="auto"/>
          <w:sz w:val="22"/>
          <w:szCs w:val="22"/>
        </w:rPr>
        <w:t xml:space="preserve">e </w:t>
      </w:r>
      <w:r w:rsidR="36A828FA" w:rsidRPr="557BBAF7">
        <w:rPr>
          <w:rFonts w:ascii="Arial" w:eastAsia="Times New Roman" w:hAnsi="Arial" w:cs="Arial"/>
          <w:color w:val="auto"/>
          <w:sz w:val="22"/>
          <w:szCs w:val="22"/>
        </w:rPr>
        <w:t xml:space="preserve">heidete </w:t>
      </w:r>
      <w:r w:rsidRPr="557BBAF7">
        <w:rPr>
          <w:rFonts w:ascii="Arial" w:eastAsia="Times New Roman" w:hAnsi="Arial" w:cs="Arial"/>
          <w:color w:val="auto"/>
          <w:sz w:val="22"/>
          <w:szCs w:val="22"/>
        </w:rPr>
        <w:t>reaalse</w:t>
      </w:r>
      <w:r w:rsidR="0FCBC29B" w:rsidRPr="557BBAF7">
        <w:rPr>
          <w:rFonts w:ascii="Arial" w:eastAsia="Times New Roman" w:hAnsi="Arial" w:cs="Arial"/>
          <w:color w:val="auto"/>
          <w:sz w:val="22"/>
          <w:szCs w:val="22"/>
        </w:rPr>
        <w:t>ks</w:t>
      </w:r>
      <w:r w:rsidRPr="557BBAF7">
        <w:rPr>
          <w:rFonts w:ascii="Arial" w:eastAsia="Times New Roman" w:hAnsi="Arial" w:cs="Arial"/>
          <w:color w:val="auto"/>
          <w:sz w:val="22"/>
          <w:szCs w:val="22"/>
        </w:rPr>
        <w:t xml:space="preserve"> vähenda</w:t>
      </w:r>
      <w:r w:rsidR="3CF970B7" w:rsidRPr="557BBAF7">
        <w:rPr>
          <w:rFonts w:ascii="Arial" w:eastAsia="Times New Roman" w:hAnsi="Arial" w:cs="Arial"/>
          <w:color w:val="auto"/>
          <w:sz w:val="22"/>
          <w:szCs w:val="22"/>
        </w:rPr>
        <w:t>miseks</w:t>
      </w:r>
      <w:r w:rsidRPr="557BBAF7">
        <w:rPr>
          <w:rFonts w:ascii="Arial" w:eastAsia="Times New Roman" w:hAnsi="Arial" w:cs="Arial"/>
          <w:color w:val="auto"/>
          <w:sz w:val="22"/>
          <w:szCs w:val="22"/>
        </w:rPr>
        <w:t xml:space="preserve"> või sunni</w:t>
      </w:r>
      <w:r w:rsidR="409E456D" w:rsidRPr="557BBAF7">
        <w:rPr>
          <w:rFonts w:ascii="Arial" w:eastAsia="Times New Roman" w:hAnsi="Arial" w:cs="Arial"/>
          <w:color w:val="auto"/>
          <w:sz w:val="22"/>
          <w:szCs w:val="22"/>
        </w:rPr>
        <w:t>takse</w:t>
      </w:r>
      <w:r w:rsidR="67B647C3" w:rsidRPr="557BBAF7">
        <w:rPr>
          <w:rFonts w:ascii="Arial" w:eastAsia="Times New Roman" w:hAnsi="Arial" w:cs="Arial"/>
          <w:color w:val="auto"/>
          <w:sz w:val="22"/>
          <w:szCs w:val="22"/>
        </w:rPr>
        <w:t xml:space="preserve"> nende abil</w:t>
      </w:r>
      <w:r w:rsidRPr="557BBAF7">
        <w:rPr>
          <w:rFonts w:ascii="Arial" w:eastAsia="Times New Roman" w:hAnsi="Arial" w:cs="Arial"/>
          <w:color w:val="auto"/>
          <w:sz w:val="22"/>
          <w:szCs w:val="22"/>
        </w:rPr>
        <w:t xml:space="preserve"> </w:t>
      </w:r>
      <w:r w:rsidR="09674401" w:rsidRPr="557BBAF7">
        <w:rPr>
          <w:rFonts w:ascii="Arial" w:eastAsia="Times New Roman" w:hAnsi="Arial" w:cs="Arial"/>
          <w:color w:val="auto"/>
          <w:sz w:val="22"/>
          <w:szCs w:val="22"/>
        </w:rPr>
        <w:t xml:space="preserve">käitisi </w:t>
      </w:r>
      <w:r w:rsidRPr="557BBAF7">
        <w:rPr>
          <w:rFonts w:ascii="Arial" w:eastAsia="Times New Roman" w:hAnsi="Arial" w:cs="Arial"/>
          <w:color w:val="auto"/>
          <w:sz w:val="22"/>
          <w:szCs w:val="22"/>
        </w:rPr>
        <w:t xml:space="preserve">üksnes </w:t>
      </w:r>
      <w:r w:rsidR="277BED26" w:rsidRPr="557BBAF7">
        <w:rPr>
          <w:rFonts w:ascii="Arial" w:eastAsia="Times New Roman" w:hAnsi="Arial" w:cs="Arial"/>
          <w:color w:val="auto"/>
          <w:sz w:val="22"/>
          <w:szCs w:val="22"/>
        </w:rPr>
        <w:t xml:space="preserve">enda </w:t>
      </w:r>
      <w:r w:rsidRPr="557BBAF7">
        <w:rPr>
          <w:rFonts w:ascii="Arial" w:eastAsia="Times New Roman" w:hAnsi="Arial" w:cs="Arial"/>
          <w:color w:val="auto"/>
          <w:sz w:val="22"/>
          <w:szCs w:val="22"/>
        </w:rPr>
        <w:t>tegevust lõpetama.</w:t>
      </w:r>
    </w:p>
    <w:p w14:paraId="0513068F" w14:textId="77777777" w:rsidR="00021819" w:rsidRPr="00CE68D8" w:rsidRDefault="00021819" w:rsidP="0876A95E">
      <w:pPr>
        <w:spacing w:after="0" w:line="240" w:lineRule="auto"/>
        <w:rPr>
          <w:rFonts w:ascii="Arial" w:eastAsia="Times New Roman" w:hAnsi="Arial" w:cs="Arial"/>
          <w:color w:val="auto"/>
          <w:kern w:val="0"/>
          <w:sz w:val="22"/>
          <w:szCs w:val="22"/>
          <w14:ligatures w14:val="none"/>
        </w:rPr>
      </w:pPr>
    </w:p>
    <w:p w14:paraId="2BA6F9EA" w14:textId="116AF042" w:rsid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 xml:space="preserve">Vedelkütuste nõudlus </w:t>
      </w:r>
      <w:r w:rsidR="31EAFACA" w:rsidRPr="557BBAF7">
        <w:rPr>
          <w:rFonts w:ascii="Arial" w:eastAsia="Times New Roman" w:hAnsi="Arial" w:cs="Arial"/>
          <w:color w:val="auto"/>
          <w:sz w:val="22"/>
          <w:szCs w:val="22"/>
        </w:rPr>
        <w:t xml:space="preserve">Euroopas ei vähene </w:t>
      </w:r>
      <w:r w:rsidRPr="557BBAF7">
        <w:rPr>
          <w:rFonts w:ascii="Arial" w:eastAsia="Times New Roman" w:hAnsi="Arial" w:cs="Arial"/>
          <w:color w:val="auto"/>
          <w:sz w:val="22"/>
          <w:szCs w:val="22"/>
        </w:rPr>
        <w:t>koos tootmise sulgemisega</w:t>
      </w:r>
      <w:r w:rsidR="4BA3872A" w:rsidRPr="557BBAF7">
        <w:rPr>
          <w:rFonts w:ascii="Arial" w:eastAsia="Times New Roman" w:hAnsi="Arial" w:cs="Arial"/>
          <w:color w:val="auto"/>
          <w:sz w:val="22"/>
          <w:szCs w:val="22"/>
        </w:rPr>
        <w:t xml:space="preserve"> Eestis</w:t>
      </w:r>
      <w:r w:rsidRPr="557BBAF7">
        <w:rPr>
          <w:rFonts w:ascii="Arial" w:eastAsia="Times New Roman" w:hAnsi="Arial" w:cs="Arial"/>
          <w:color w:val="auto"/>
          <w:sz w:val="22"/>
          <w:szCs w:val="22"/>
        </w:rPr>
        <w:t xml:space="preserve">. Kuni Euroopa impordib suurema osa vajaminevast </w:t>
      </w:r>
      <w:r w:rsidR="48156519" w:rsidRPr="557BBAF7">
        <w:rPr>
          <w:rFonts w:ascii="Arial" w:eastAsia="Times New Roman" w:hAnsi="Arial" w:cs="Arial"/>
          <w:color w:val="auto"/>
          <w:sz w:val="22"/>
          <w:szCs w:val="22"/>
        </w:rPr>
        <w:t>vedelkütustest</w:t>
      </w:r>
      <w:r w:rsidRPr="557BBAF7">
        <w:rPr>
          <w:rFonts w:ascii="Arial" w:eastAsia="Times New Roman" w:hAnsi="Arial" w:cs="Arial"/>
          <w:color w:val="auto"/>
          <w:sz w:val="22"/>
          <w:szCs w:val="22"/>
        </w:rPr>
        <w:t>, tule</w:t>
      </w:r>
      <w:r w:rsidR="5B3DD668" w:rsidRPr="557BBAF7">
        <w:rPr>
          <w:rFonts w:ascii="Arial" w:eastAsia="Times New Roman" w:hAnsi="Arial" w:cs="Arial"/>
          <w:color w:val="auto"/>
          <w:sz w:val="22"/>
          <w:szCs w:val="22"/>
        </w:rPr>
        <w:t>ks</w:t>
      </w:r>
      <w:r w:rsidRPr="557BBAF7">
        <w:rPr>
          <w:rFonts w:ascii="Arial" w:eastAsia="Times New Roman" w:hAnsi="Arial" w:cs="Arial"/>
          <w:color w:val="auto"/>
          <w:sz w:val="22"/>
          <w:szCs w:val="22"/>
        </w:rPr>
        <w:t xml:space="preserve"> säilitada </w:t>
      </w:r>
      <w:r w:rsidR="3FE0DED7" w:rsidRPr="557BBAF7">
        <w:rPr>
          <w:rFonts w:ascii="Arial" w:eastAsia="Times New Roman" w:hAnsi="Arial" w:cs="Arial"/>
          <w:color w:val="auto"/>
          <w:sz w:val="22"/>
          <w:szCs w:val="22"/>
        </w:rPr>
        <w:t xml:space="preserve">olemasolev </w:t>
      </w:r>
      <w:r w:rsidRPr="557BBAF7">
        <w:rPr>
          <w:rFonts w:ascii="Arial" w:eastAsia="Times New Roman" w:hAnsi="Arial" w:cs="Arial"/>
          <w:color w:val="auto"/>
          <w:sz w:val="22"/>
          <w:szCs w:val="22"/>
        </w:rPr>
        <w:t xml:space="preserve">kodumaine tootmisvõimekus ja selle </w:t>
      </w:r>
      <w:r w:rsidR="30BD4756" w:rsidRPr="557BBAF7">
        <w:rPr>
          <w:rFonts w:ascii="Arial" w:eastAsia="Times New Roman" w:hAnsi="Arial" w:cs="Arial"/>
          <w:color w:val="auto"/>
          <w:sz w:val="22"/>
          <w:szCs w:val="22"/>
        </w:rPr>
        <w:t xml:space="preserve">kaitse </w:t>
      </w:r>
      <w:r w:rsidRPr="557BBAF7">
        <w:rPr>
          <w:rFonts w:ascii="Arial" w:eastAsia="Times New Roman" w:hAnsi="Arial" w:cs="Arial"/>
          <w:color w:val="auto"/>
          <w:sz w:val="22"/>
          <w:szCs w:val="22"/>
        </w:rPr>
        <w:t xml:space="preserve">süsinikulekke </w:t>
      </w:r>
      <w:r w:rsidR="4C655926" w:rsidRPr="557BBAF7">
        <w:rPr>
          <w:rFonts w:ascii="Arial" w:eastAsia="Times New Roman" w:hAnsi="Arial" w:cs="Arial"/>
          <w:color w:val="auto"/>
          <w:sz w:val="22"/>
          <w:szCs w:val="22"/>
        </w:rPr>
        <w:t xml:space="preserve">ohu </w:t>
      </w:r>
      <w:r w:rsidR="747CB202" w:rsidRPr="557BBAF7">
        <w:rPr>
          <w:rFonts w:ascii="Arial" w:eastAsia="Times New Roman" w:hAnsi="Arial" w:cs="Arial"/>
          <w:color w:val="auto"/>
          <w:sz w:val="22"/>
          <w:szCs w:val="22"/>
        </w:rPr>
        <w:t>eest</w:t>
      </w:r>
      <w:r w:rsidRPr="557BBAF7">
        <w:rPr>
          <w:rFonts w:ascii="Arial" w:eastAsia="Times New Roman" w:hAnsi="Arial" w:cs="Arial"/>
          <w:color w:val="auto"/>
          <w:sz w:val="22"/>
          <w:szCs w:val="22"/>
        </w:rPr>
        <w:t xml:space="preserve">. </w:t>
      </w:r>
      <w:r w:rsidR="677ADEBB" w:rsidRPr="557BBAF7">
        <w:rPr>
          <w:rFonts w:ascii="Arial" w:eastAsia="Times New Roman" w:hAnsi="Arial" w:cs="Arial"/>
          <w:color w:val="auto"/>
          <w:sz w:val="22"/>
          <w:szCs w:val="22"/>
        </w:rPr>
        <w:t xml:space="preserve">Kaitse süsinikulekke </w:t>
      </w:r>
      <w:r w:rsidR="7A9315AC" w:rsidRPr="557BBAF7">
        <w:rPr>
          <w:rFonts w:ascii="Arial" w:eastAsia="Times New Roman" w:hAnsi="Arial" w:cs="Arial"/>
          <w:color w:val="auto"/>
          <w:sz w:val="22"/>
          <w:szCs w:val="22"/>
        </w:rPr>
        <w:t xml:space="preserve">ohu </w:t>
      </w:r>
      <w:r w:rsidR="677ADEBB" w:rsidRPr="557BBAF7">
        <w:rPr>
          <w:rFonts w:ascii="Arial" w:eastAsia="Times New Roman" w:hAnsi="Arial" w:cs="Arial"/>
          <w:color w:val="auto"/>
          <w:sz w:val="22"/>
          <w:szCs w:val="22"/>
        </w:rPr>
        <w:t>eest tähendab, et Euroopas asuva tootja kulud ei tohi CO</w:t>
      </w:r>
      <w:r w:rsidR="677ADEBB" w:rsidRPr="557BBAF7">
        <w:rPr>
          <w:rFonts w:ascii="Arial" w:eastAsia="Times New Roman" w:hAnsi="Arial" w:cs="Arial"/>
          <w:color w:val="auto"/>
          <w:sz w:val="22"/>
          <w:szCs w:val="22"/>
          <w:vertAlign w:val="subscript"/>
        </w:rPr>
        <w:t>2</w:t>
      </w:r>
      <w:r w:rsidR="677ADEBB" w:rsidRPr="557BBAF7">
        <w:rPr>
          <w:rFonts w:ascii="Arial" w:eastAsia="Times New Roman" w:hAnsi="Arial" w:cs="Arial"/>
          <w:color w:val="auto"/>
          <w:sz w:val="22"/>
          <w:szCs w:val="22"/>
        </w:rPr>
        <w:t xml:space="preserve"> kvootide</w:t>
      </w:r>
      <w:r w:rsidR="191C353C" w:rsidRPr="557BBAF7">
        <w:rPr>
          <w:rFonts w:ascii="Arial" w:eastAsia="Times New Roman" w:hAnsi="Arial" w:cs="Arial"/>
          <w:color w:val="auto"/>
          <w:sz w:val="22"/>
          <w:szCs w:val="22"/>
        </w:rPr>
        <w:t>le tehtava kulu</w:t>
      </w:r>
      <w:r w:rsidR="677ADEBB" w:rsidRPr="557BBAF7">
        <w:rPr>
          <w:rFonts w:ascii="Arial" w:eastAsia="Times New Roman" w:hAnsi="Arial" w:cs="Arial"/>
          <w:color w:val="auto"/>
          <w:sz w:val="22"/>
          <w:szCs w:val="22"/>
        </w:rPr>
        <w:t xml:space="preserve"> tõttu </w:t>
      </w:r>
      <w:r w:rsidR="6F69AAB9" w:rsidRPr="557BBAF7">
        <w:rPr>
          <w:rFonts w:ascii="Arial" w:eastAsia="Times New Roman" w:hAnsi="Arial" w:cs="Arial"/>
          <w:color w:val="auto"/>
          <w:sz w:val="22"/>
          <w:szCs w:val="22"/>
        </w:rPr>
        <w:t>ületada kütuse hinda maailm</w:t>
      </w:r>
      <w:r w:rsidR="75A325CB" w:rsidRPr="557BBAF7">
        <w:rPr>
          <w:rFonts w:ascii="Arial" w:eastAsia="Times New Roman" w:hAnsi="Arial" w:cs="Arial"/>
          <w:color w:val="auto"/>
          <w:sz w:val="22"/>
          <w:szCs w:val="22"/>
        </w:rPr>
        <w:t>a</w:t>
      </w:r>
      <w:r w:rsidR="6F69AAB9" w:rsidRPr="557BBAF7">
        <w:rPr>
          <w:rFonts w:ascii="Arial" w:eastAsia="Times New Roman" w:hAnsi="Arial" w:cs="Arial"/>
          <w:color w:val="auto"/>
          <w:sz w:val="22"/>
          <w:szCs w:val="22"/>
        </w:rPr>
        <w:t xml:space="preserve">turul. </w:t>
      </w:r>
      <w:r w:rsidR="2AF43F6A" w:rsidRPr="557BBAF7">
        <w:rPr>
          <w:rFonts w:ascii="Arial" w:eastAsia="Times New Roman" w:hAnsi="Arial" w:cs="Arial"/>
          <w:color w:val="auto"/>
          <w:sz w:val="22"/>
          <w:szCs w:val="22"/>
        </w:rPr>
        <w:t xml:space="preserve">Tasuta kvoodid on vajalikud </w:t>
      </w:r>
      <w:proofErr w:type="spellStart"/>
      <w:r w:rsidR="2AF43F6A" w:rsidRPr="557BBAF7">
        <w:rPr>
          <w:rFonts w:ascii="Arial" w:eastAsia="Times New Roman" w:hAnsi="Arial" w:cs="Arial"/>
          <w:color w:val="auto"/>
          <w:sz w:val="22"/>
          <w:szCs w:val="22"/>
        </w:rPr>
        <w:t>ETS</w:t>
      </w:r>
      <w:r w:rsidR="5D64C0A9" w:rsidRPr="557BBAF7">
        <w:rPr>
          <w:rFonts w:ascii="Arial" w:eastAsia="Times New Roman" w:hAnsi="Arial" w:cs="Arial"/>
          <w:color w:val="auto"/>
          <w:sz w:val="22"/>
          <w:szCs w:val="22"/>
        </w:rPr>
        <w:t>i</w:t>
      </w:r>
      <w:proofErr w:type="spellEnd"/>
      <w:r w:rsidR="2AF43F6A" w:rsidRPr="557BBAF7">
        <w:rPr>
          <w:rFonts w:ascii="Arial" w:eastAsia="Times New Roman" w:hAnsi="Arial" w:cs="Arial"/>
          <w:color w:val="auto"/>
          <w:sz w:val="22"/>
          <w:szCs w:val="22"/>
        </w:rPr>
        <w:t xml:space="preserve"> tõttu suurenenud tegevuskulude pidevaks kompenseerimiseks, mitte uute investeeringute tegemisek</w:t>
      </w:r>
      <w:r w:rsidR="6B20CE79" w:rsidRPr="557BBAF7">
        <w:rPr>
          <w:rFonts w:ascii="Arial" w:eastAsia="Times New Roman" w:hAnsi="Arial" w:cs="Arial"/>
          <w:color w:val="auto"/>
          <w:sz w:val="22"/>
          <w:szCs w:val="22"/>
        </w:rPr>
        <w:t xml:space="preserve">s. </w:t>
      </w:r>
      <w:r w:rsidRPr="557BBAF7">
        <w:rPr>
          <w:rFonts w:ascii="Arial" w:eastAsia="Times New Roman" w:hAnsi="Arial" w:cs="Arial"/>
          <w:color w:val="auto"/>
          <w:sz w:val="22"/>
          <w:szCs w:val="22"/>
        </w:rPr>
        <w:t xml:space="preserve">Kui nõudlus ja impordisõltuvus </w:t>
      </w:r>
      <w:r w:rsidRPr="557BBAF7">
        <w:rPr>
          <w:rFonts w:ascii="Arial" w:eastAsia="Times New Roman" w:hAnsi="Arial" w:cs="Arial"/>
          <w:color w:val="auto"/>
          <w:sz w:val="22"/>
          <w:szCs w:val="22"/>
        </w:rPr>
        <w:lastRenderedPageBreak/>
        <w:t xml:space="preserve">tegelikult vähenevad, on põhjendatud </w:t>
      </w:r>
      <w:r w:rsidR="02A52D75" w:rsidRPr="557BBAF7">
        <w:rPr>
          <w:rFonts w:ascii="Arial" w:eastAsia="Times New Roman" w:hAnsi="Arial" w:cs="Arial"/>
          <w:color w:val="auto"/>
          <w:sz w:val="22"/>
          <w:szCs w:val="22"/>
        </w:rPr>
        <w:t>alusta</w:t>
      </w:r>
      <w:r w:rsidRPr="557BBAF7">
        <w:rPr>
          <w:rFonts w:ascii="Arial" w:eastAsia="Times New Roman" w:hAnsi="Arial" w:cs="Arial"/>
          <w:color w:val="auto"/>
          <w:sz w:val="22"/>
          <w:szCs w:val="22"/>
        </w:rPr>
        <w:t xml:space="preserve">da </w:t>
      </w:r>
      <w:r w:rsidR="5A7B9FC0" w:rsidRPr="557BBAF7">
        <w:rPr>
          <w:rFonts w:ascii="Arial" w:eastAsia="Times New Roman" w:hAnsi="Arial" w:cs="Arial"/>
          <w:color w:val="auto"/>
          <w:sz w:val="22"/>
          <w:szCs w:val="22"/>
        </w:rPr>
        <w:t xml:space="preserve">vedelkütuste </w:t>
      </w:r>
      <w:r w:rsidRPr="557BBAF7">
        <w:rPr>
          <w:rFonts w:ascii="Arial" w:eastAsia="Times New Roman" w:hAnsi="Arial" w:cs="Arial"/>
          <w:color w:val="auto"/>
          <w:sz w:val="22"/>
          <w:szCs w:val="22"/>
        </w:rPr>
        <w:t>tootmise korrastatud lõpetamist</w:t>
      </w:r>
      <w:r w:rsidR="32B557F3" w:rsidRPr="557BBAF7">
        <w:rPr>
          <w:rFonts w:ascii="Arial" w:eastAsia="Times New Roman" w:hAnsi="Arial" w:cs="Arial"/>
          <w:color w:val="auto"/>
          <w:sz w:val="22"/>
          <w:szCs w:val="22"/>
        </w:rPr>
        <w:t xml:space="preserve"> Euroopa Liidus</w:t>
      </w:r>
      <w:r w:rsidRPr="557BBAF7">
        <w:rPr>
          <w:rFonts w:ascii="Arial" w:eastAsia="Times New Roman" w:hAnsi="Arial" w:cs="Arial"/>
          <w:color w:val="auto"/>
          <w:sz w:val="22"/>
          <w:szCs w:val="22"/>
        </w:rPr>
        <w:t>.</w:t>
      </w:r>
    </w:p>
    <w:p w14:paraId="54B37F92" w14:textId="77777777" w:rsidR="00677D4C" w:rsidRPr="00CE68D8" w:rsidRDefault="00677D4C" w:rsidP="0876A95E">
      <w:pPr>
        <w:spacing w:after="0" w:line="240" w:lineRule="auto"/>
        <w:rPr>
          <w:rFonts w:ascii="Arial" w:eastAsia="Times New Roman" w:hAnsi="Arial" w:cs="Arial"/>
          <w:color w:val="auto"/>
          <w:kern w:val="0"/>
          <w:sz w:val="22"/>
          <w:szCs w:val="22"/>
          <w14:ligatures w14:val="none"/>
        </w:rPr>
      </w:pPr>
    </w:p>
    <w:p w14:paraId="3FCE4386" w14:textId="580DB066" w:rsidR="00CE68D8" w:rsidRDefault="00CE68D8" w:rsidP="0876A95E">
      <w:pPr>
        <w:spacing w:after="0" w:line="240" w:lineRule="auto"/>
        <w:rPr>
          <w:rFonts w:ascii="Arial" w:eastAsia="Times New Roman" w:hAnsi="Arial" w:cs="Arial"/>
          <w:color w:val="auto"/>
          <w:kern w:val="0"/>
          <w:sz w:val="22"/>
          <w:szCs w:val="22"/>
          <w14:ligatures w14:val="none"/>
        </w:rPr>
      </w:pPr>
      <w:r w:rsidRPr="0876A95E">
        <w:rPr>
          <w:rFonts w:ascii="Arial" w:eastAsia="Times New Roman" w:hAnsi="Arial" w:cs="Arial"/>
          <w:color w:val="auto"/>
          <w:sz w:val="22"/>
          <w:szCs w:val="22"/>
        </w:rPr>
        <w:t xml:space="preserve">Jäätmekäitluses ei kao jäätmed koos põletusvõimekuse sulgemisega. Kui </w:t>
      </w:r>
      <w:r w:rsidR="6AB67ED0" w:rsidRPr="0876A95E">
        <w:rPr>
          <w:rFonts w:ascii="Arial" w:eastAsia="Times New Roman" w:hAnsi="Arial" w:cs="Arial"/>
          <w:color w:val="auto"/>
          <w:sz w:val="22"/>
          <w:szCs w:val="22"/>
        </w:rPr>
        <w:t xml:space="preserve">jäätmete </w:t>
      </w:r>
      <w:r w:rsidRPr="0876A95E">
        <w:rPr>
          <w:rFonts w:ascii="Arial" w:eastAsia="Times New Roman" w:hAnsi="Arial" w:cs="Arial"/>
          <w:color w:val="auto"/>
          <w:sz w:val="22"/>
          <w:szCs w:val="22"/>
        </w:rPr>
        <w:t>ladestamise</w:t>
      </w:r>
      <w:r w:rsidR="3274E15C" w:rsidRPr="0876A95E">
        <w:rPr>
          <w:rFonts w:ascii="Arial" w:eastAsia="Times New Roman" w:hAnsi="Arial" w:cs="Arial"/>
          <w:color w:val="auto"/>
          <w:sz w:val="22"/>
          <w:szCs w:val="22"/>
        </w:rPr>
        <w:t xml:space="preserve">l </w:t>
      </w:r>
      <w:r w:rsidR="4A816655" w:rsidRPr="0876A95E">
        <w:rPr>
          <w:rFonts w:ascii="Arial" w:eastAsia="Times New Roman" w:hAnsi="Arial" w:cs="Arial"/>
          <w:color w:val="auto"/>
          <w:sz w:val="22"/>
          <w:szCs w:val="22"/>
        </w:rPr>
        <w:t>puudub ETS-</w:t>
      </w:r>
      <w:proofErr w:type="spellStart"/>
      <w:r w:rsidR="4A816655" w:rsidRPr="0876A95E">
        <w:rPr>
          <w:rFonts w:ascii="Arial" w:eastAsia="Times New Roman" w:hAnsi="Arial" w:cs="Arial"/>
          <w:color w:val="auto"/>
          <w:sz w:val="22"/>
          <w:szCs w:val="22"/>
        </w:rPr>
        <w:t>ga</w:t>
      </w:r>
      <w:proofErr w:type="spellEnd"/>
      <w:r w:rsidR="4A816655" w:rsidRPr="0876A95E">
        <w:rPr>
          <w:rFonts w:ascii="Arial" w:eastAsia="Times New Roman" w:hAnsi="Arial" w:cs="Arial"/>
          <w:color w:val="auto"/>
          <w:sz w:val="22"/>
          <w:szCs w:val="22"/>
        </w:rPr>
        <w:t xml:space="preserve"> </w:t>
      </w:r>
      <w:r w:rsidRPr="0876A95E">
        <w:rPr>
          <w:rFonts w:ascii="Arial" w:eastAsia="Times New Roman" w:hAnsi="Arial" w:cs="Arial"/>
          <w:color w:val="auto"/>
          <w:sz w:val="22"/>
          <w:szCs w:val="22"/>
        </w:rPr>
        <w:t xml:space="preserve">võrreldav hinnasignaal, võivad jäätmed liikuda prügilasse või Eestist välja. </w:t>
      </w:r>
    </w:p>
    <w:p w14:paraId="63A70317" w14:textId="77777777" w:rsidR="00677D4C" w:rsidRPr="00CE68D8" w:rsidRDefault="00677D4C" w:rsidP="0876A95E">
      <w:pPr>
        <w:spacing w:after="0" w:line="240" w:lineRule="auto"/>
        <w:rPr>
          <w:rFonts w:ascii="Arial" w:eastAsia="Times New Roman" w:hAnsi="Arial" w:cs="Arial"/>
          <w:color w:val="auto"/>
          <w:kern w:val="0"/>
          <w:sz w:val="22"/>
          <w:szCs w:val="22"/>
          <w14:ligatures w14:val="none"/>
        </w:rPr>
      </w:pPr>
    </w:p>
    <w:p w14:paraId="67014A63" w14:textId="303B6B75" w:rsidR="00CE68D8" w:rsidRPr="00CE68D8" w:rsidRDefault="49D6ADFF" w:rsidP="0876A95E">
      <w:pPr>
        <w:spacing w:after="0" w:line="240" w:lineRule="auto"/>
        <w:rPr>
          <w:rFonts w:ascii="Arial" w:eastAsia="Times New Roman" w:hAnsi="Arial" w:cs="Arial"/>
          <w:color w:val="auto"/>
          <w:kern w:val="0"/>
          <w:sz w:val="22"/>
          <w:szCs w:val="22"/>
          <w14:ligatures w14:val="none"/>
        </w:rPr>
      </w:pPr>
      <w:r w:rsidRPr="557BBAF7">
        <w:rPr>
          <w:rFonts w:ascii="Arial" w:eastAsia="Times New Roman" w:hAnsi="Arial" w:cs="Arial"/>
          <w:color w:val="auto"/>
          <w:sz w:val="22"/>
          <w:szCs w:val="22"/>
        </w:rPr>
        <w:t xml:space="preserve">Palume </w:t>
      </w:r>
      <w:r w:rsidR="13520109" w:rsidRPr="557BBAF7">
        <w:rPr>
          <w:rFonts w:ascii="Arial" w:eastAsia="Times New Roman" w:hAnsi="Arial" w:cs="Arial"/>
          <w:color w:val="auto"/>
          <w:sz w:val="22"/>
          <w:szCs w:val="22"/>
        </w:rPr>
        <w:t xml:space="preserve">arvestada </w:t>
      </w:r>
      <w:r w:rsidRPr="557BBAF7">
        <w:rPr>
          <w:rFonts w:ascii="Arial" w:eastAsia="Times New Roman" w:hAnsi="Arial" w:cs="Arial"/>
          <w:color w:val="auto"/>
          <w:sz w:val="22"/>
          <w:szCs w:val="22"/>
        </w:rPr>
        <w:t>Eesti seisukoht</w:t>
      </w:r>
      <w:r w:rsidR="194E1AC6" w:rsidRPr="557BBAF7">
        <w:rPr>
          <w:rFonts w:ascii="Arial" w:eastAsia="Times New Roman" w:hAnsi="Arial" w:cs="Arial"/>
          <w:color w:val="auto"/>
          <w:sz w:val="22"/>
          <w:szCs w:val="22"/>
        </w:rPr>
        <w:t>ade</w:t>
      </w:r>
      <w:r w:rsidRPr="557BBAF7">
        <w:rPr>
          <w:rFonts w:ascii="Arial" w:eastAsia="Times New Roman" w:hAnsi="Arial" w:cs="Arial"/>
          <w:color w:val="auto"/>
          <w:sz w:val="22"/>
          <w:szCs w:val="22"/>
        </w:rPr>
        <w:t xml:space="preserve"> </w:t>
      </w:r>
      <w:r w:rsidR="32A40ACB" w:rsidRPr="557BBAF7">
        <w:rPr>
          <w:rFonts w:ascii="Arial" w:eastAsia="Times New Roman" w:hAnsi="Arial" w:cs="Arial"/>
          <w:color w:val="auto"/>
          <w:sz w:val="22"/>
          <w:szCs w:val="22"/>
        </w:rPr>
        <w:t>kujundamisel käesolevas kirjas kirjeldatud mõjude ja ettepanekutega</w:t>
      </w:r>
      <w:r w:rsidRPr="557BBAF7">
        <w:rPr>
          <w:rFonts w:ascii="Arial" w:eastAsia="Times New Roman" w:hAnsi="Arial" w:cs="Arial"/>
          <w:color w:val="auto"/>
          <w:sz w:val="22"/>
          <w:szCs w:val="22"/>
        </w:rPr>
        <w:t xml:space="preserve">. Euroopa kliimapoliitika on usaldusväärne siis, kui see vähendab päriselt heidet, </w:t>
      </w:r>
      <w:r w:rsidR="39876B7F" w:rsidRPr="557BBAF7">
        <w:rPr>
          <w:rFonts w:ascii="Arial" w:eastAsia="Times New Roman" w:hAnsi="Arial" w:cs="Arial"/>
          <w:color w:val="auto"/>
          <w:sz w:val="22"/>
          <w:szCs w:val="22"/>
        </w:rPr>
        <w:t>suurenda</w:t>
      </w:r>
      <w:r w:rsidR="7015EBB0" w:rsidRPr="557BBAF7">
        <w:rPr>
          <w:rFonts w:ascii="Arial" w:eastAsia="Times New Roman" w:hAnsi="Arial" w:cs="Arial"/>
          <w:color w:val="auto"/>
          <w:sz w:val="22"/>
          <w:szCs w:val="22"/>
        </w:rPr>
        <w:t>mata</w:t>
      </w:r>
      <w:r w:rsidR="39876B7F" w:rsidRPr="557BBAF7">
        <w:rPr>
          <w:rFonts w:ascii="Arial" w:eastAsia="Times New Roman" w:hAnsi="Arial" w:cs="Arial"/>
          <w:color w:val="auto"/>
          <w:sz w:val="22"/>
          <w:szCs w:val="22"/>
        </w:rPr>
        <w:t xml:space="preserve"> impordisõltuvust ning motiveerib jäätmete </w:t>
      </w:r>
      <w:r w:rsidR="037B849E" w:rsidRPr="557BBAF7">
        <w:rPr>
          <w:rFonts w:ascii="Arial" w:eastAsia="Times New Roman" w:hAnsi="Arial" w:cs="Arial"/>
          <w:color w:val="auto"/>
          <w:sz w:val="22"/>
          <w:szCs w:val="22"/>
        </w:rPr>
        <w:t>käitlemist jäätme</w:t>
      </w:r>
      <w:r w:rsidR="39876B7F" w:rsidRPr="557BBAF7">
        <w:rPr>
          <w:rFonts w:ascii="Arial" w:eastAsia="Times New Roman" w:hAnsi="Arial" w:cs="Arial"/>
          <w:color w:val="auto"/>
          <w:sz w:val="22"/>
          <w:szCs w:val="22"/>
        </w:rPr>
        <w:t>hie</w:t>
      </w:r>
      <w:r w:rsidR="44903E7F" w:rsidRPr="557BBAF7">
        <w:rPr>
          <w:rFonts w:ascii="Arial" w:eastAsia="Times New Roman" w:hAnsi="Arial" w:cs="Arial"/>
          <w:color w:val="auto"/>
          <w:sz w:val="22"/>
          <w:szCs w:val="22"/>
        </w:rPr>
        <w:t>r</w:t>
      </w:r>
      <w:r w:rsidR="39876B7F" w:rsidRPr="557BBAF7">
        <w:rPr>
          <w:rFonts w:ascii="Arial" w:eastAsia="Times New Roman" w:hAnsi="Arial" w:cs="Arial"/>
          <w:color w:val="auto"/>
          <w:sz w:val="22"/>
          <w:szCs w:val="22"/>
        </w:rPr>
        <w:t>arhia</w:t>
      </w:r>
      <w:r w:rsidR="4501A6AA" w:rsidRPr="557BBAF7">
        <w:rPr>
          <w:rFonts w:ascii="Arial" w:eastAsia="Times New Roman" w:hAnsi="Arial" w:cs="Arial"/>
          <w:color w:val="auto"/>
          <w:sz w:val="22"/>
          <w:szCs w:val="22"/>
        </w:rPr>
        <w:t xml:space="preserve"> alusel.</w:t>
      </w:r>
      <w:r w:rsidR="39876B7F" w:rsidRPr="557BBAF7">
        <w:rPr>
          <w:rFonts w:ascii="Arial" w:eastAsia="Times New Roman" w:hAnsi="Arial" w:cs="Arial"/>
          <w:color w:val="auto"/>
          <w:sz w:val="22"/>
          <w:szCs w:val="22"/>
        </w:rPr>
        <w:t xml:space="preserve"> </w:t>
      </w:r>
      <w:r w:rsidR="2BF55113" w:rsidRPr="557BBAF7">
        <w:rPr>
          <w:rFonts w:ascii="Arial" w:eastAsia="Times New Roman" w:hAnsi="Arial" w:cs="Arial"/>
          <w:color w:val="auto"/>
          <w:sz w:val="22"/>
          <w:szCs w:val="22"/>
        </w:rPr>
        <w:t>Oleme valmis kirjeldatud mõjusid ja nende aluseks olevaid ettepanekuid lähemalt selgitama ja toetama riiki läbirääkimisteks vajaliku täiendava teabe ja analüüsiga.</w:t>
      </w:r>
    </w:p>
    <w:p w14:paraId="1E9BE29B" w14:textId="77777777" w:rsidR="00E15525" w:rsidRPr="000420AA" w:rsidRDefault="00E15525" w:rsidP="0876A95E">
      <w:pPr>
        <w:spacing w:after="0" w:line="240" w:lineRule="auto"/>
        <w:jc w:val="left"/>
        <w:rPr>
          <w:rFonts w:ascii="Arial" w:eastAsia="Arial" w:hAnsi="Arial" w:cs="Arial"/>
          <w:color w:val="auto"/>
          <w:kern w:val="0"/>
          <w:sz w:val="22"/>
          <w:szCs w:val="22"/>
          <w14:ligatures w14:val="none"/>
        </w:rPr>
      </w:pPr>
    </w:p>
    <w:p w14:paraId="5D511E56" w14:textId="77777777" w:rsidR="00E15525" w:rsidRPr="000420AA" w:rsidRDefault="00E15525" w:rsidP="0876A95E">
      <w:pPr>
        <w:spacing w:after="0" w:line="240" w:lineRule="auto"/>
        <w:jc w:val="left"/>
        <w:rPr>
          <w:rFonts w:ascii="Arial" w:eastAsia="Arial" w:hAnsi="Arial" w:cs="Arial"/>
          <w:color w:val="auto"/>
          <w:kern w:val="0"/>
          <w:sz w:val="22"/>
          <w:szCs w:val="22"/>
          <w14:ligatures w14:val="none"/>
        </w:rPr>
      </w:pPr>
    </w:p>
    <w:p w14:paraId="0C05B4C5" w14:textId="77777777" w:rsidR="00E15525" w:rsidRPr="000420AA" w:rsidRDefault="00E15525" w:rsidP="0876A95E">
      <w:pPr>
        <w:spacing w:after="0" w:line="240" w:lineRule="auto"/>
        <w:jc w:val="left"/>
        <w:rPr>
          <w:rFonts w:ascii="Arial" w:eastAsia="Arial" w:hAnsi="Arial" w:cs="Arial"/>
          <w:color w:val="auto"/>
          <w:kern w:val="0"/>
          <w:sz w:val="22"/>
          <w:szCs w:val="22"/>
          <w14:ligatures w14:val="none"/>
        </w:rPr>
      </w:pPr>
      <w:r w:rsidRPr="0876A95E">
        <w:rPr>
          <w:rFonts w:ascii="Arial" w:eastAsia="Arial" w:hAnsi="Arial" w:cs="Arial"/>
          <w:color w:val="auto"/>
          <w:kern w:val="0"/>
          <w:sz w:val="22"/>
          <w:szCs w:val="22"/>
          <w14:ligatures w14:val="none"/>
        </w:rPr>
        <w:t>Lugupidamisega</w:t>
      </w:r>
    </w:p>
    <w:p w14:paraId="51F48FC7" w14:textId="77777777" w:rsidR="00E15525" w:rsidRDefault="00E15525" w:rsidP="0876A95E">
      <w:pPr>
        <w:spacing w:after="0" w:line="240" w:lineRule="auto"/>
        <w:jc w:val="left"/>
        <w:rPr>
          <w:rFonts w:ascii="Arial" w:eastAsia="Arial" w:hAnsi="Arial" w:cs="Arial"/>
          <w:color w:val="auto"/>
          <w:kern w:val="0"/>
          <w:sz w:val="22"/>
          <w:szCs w:val="22"/>
          <w14:ligatures w14:val="none"/>
        </w:rPr>
      </w:pPr>
    </w:p>
    <w:p w14:paraId="2E3CB78F" w14:textId="77777777" w:rsidR="0098426E" w:rsidRPr="000420AA" w:rsidRDefault="0098426E" w:rsidP="0876A95E">
      <w:pPr>
        <w:spacing w:after="0" w:line="240" w:lineRule="auto"/>
        <w:jc w:val="left"/>
        <w:rPr>
          <w:rFonts w:ascii="Arial" w:eastAsia="Arial" w:hAnsi="Arial" w:cs="Arial"/>
          <w:color w:val="auto"/>
          <w:kern w:val="0"/>
          <w:sz w:val="22"/>
          <w:szCs w:val="22"/>
          <w14:ligatures w14:val="none"/>
        </w:rPr>
      </w:pPr>
    </w:p>
    <w:p w14:paraId="6A5AC2DC" w14:textId="77777777" w:rsidR="00E15525" w:rsidRPr="000420AA" w:rsidRDefault="00E15525" w:rsidP="0876A95E">
      <w:pPr>
        <w:spacing w:after="0" w:line="240" w:lineRule="auto"/>
        <w:jc w:val="left"/>
        <w:rPr>
          <w:rFonts w:ascii="Arial" w:eastAsia="Arial" w:hAnsi="Arial" w:cs="Arial"/>
          <w:color w:val="auto"/>
          <w:kern w:val="0"/>
          <w:sz w:val="22"/>
          <w:szCs w:val="22"/>
          <w14:ligatures w14:val="none"/>
        </w:rPr>
      </w:pPr>
      <w:r w:rsidRPr="0876A95E">
        <w:rPr>
          <w:rFonts w:ascii="Arial" w:eastAsia="Arial" w:hAnsi="Arial" w:cs="Arial"/>
          <w:color w:val="auto"/>
          <w:kern w:val="0"/>
          <w:sz w:val="22"/>
          <w:szCs w:val="22"/>
          <w14:ligatures w14:val="none"/>
        </w:rPr>
        <w:t>(</w:t>
      </w:r>
      <w:r w:rsidRPr="0876A95E">
        <w:rPr>
          <w:rFonts w:ascii="Arial" w:eastAsia="Arial" w:hAnsi="Arial" w:cs="Arial"/>
          <w:color w:val="auto"/>
          <w:sz w:val="22"/>
          <w:szCs w:val="22"/>
        </w:rPr>
        <w:t>allkirjastatud digitaalselt)</w:t>
      </w:r>
    </w:p>
    <w:p w14:paraId="36F270ED" w14:textId="216BC74D" w:rsidR="00E15525" w:rsidRPr="000420AA" w:rsidRDefault="00CE68D8" w:rsidP="0876A95E">
      <w:pPr>
        <w:spacing w:after="0" w:line="240" w:lineRule="auto"/>
        <w:jc w:val="left"/>
        <w:rPr>
          <w:rFonts w:ascii="Arial" w:eastAsia="Arial" w:hAnsi="Arial" w:cs="Arial"/>
          <w:color w:val="auto"/>
          <w:kern w:val="0"/>
          <w:sz w:val="22"/>
          <w:szCs w:val="22"/>
          <w14:ligatures w14:val="none"/>
        </w:rPr>
      </w:pPr>
      <w:r w:rsidRPr="0876A95E">
        <w:rPr>
          <w:rFonts w:ascii="Arial" w:eastAsia="Arial" w:hAnsi="Arial" w:cs="Arial"/>
          <w:color w:val="auto"/>
          <w:kern w:val="0"/>
          <w:sz w:val="22"/>
          <w:szCs w:val="22"/>
          <w14:ligatures w14:val="none"/>
        </w:rPr>
        <w:t xml:space="preserve">Andrus </w:t>
      </w:r>
      <w:proofErr w:type="spellStart"/>
      <w:r w:rsidRPr="0876A95E">
        <w:rPr>
          <w:rFonts w:ascii="Arial" w:eastAsia="Arial" w:hAnsi="Arial" w:cs="Arial"/>
          <w:color w:val="auto"/>
          <w:kern w:val="0"/>
          <w:sz w:val="22"/>
          <w:szCs w:val="22"/>
          <w14:ligatures w14:val="none"/>
        </w:rPr>
        <w:t>Durejko</w:t>
      </w:r>
      <w:proofErr w:type="spellEnd"/>
    </w:p>
    <w:p w14:paraId="0DE3095F" w14:textId="065531BA" w:rsidR="00E15525" w:rsidRPr="000420AA" w:rsidRDefault="00CE68D8" w:rsidP="0876A95E">
      <w:pPr>
        <w:spacing w:after="0" w:line="240" w:lineRule="auto"/>
        <w:jc w:val="left"/>
        <w:rPr>
          <w:rFonts w:ascii="Arial" w:eastAsia="Arial" w:hAnsi="Arial" w:cs="Arial"/>
          <w:color w:val="auto"/>
          <w:kern w:val="0"/>
          <w:sz w:val="22"/>
          <w:szCs w:val="22"/>
          <w14:ligatures w14:val="none"/>
        </w:rPr>
      </w:pPr>
      <w:r w:rsidRPr="0876A95E">
        <w:rPr>
          <w:rFonts w:ascii="Arial" w:eastAsia="Arial" w:hAnsi="Arial" w:cs="Arial"/>
          <w:color w:val="auto"/>
          <w:kern w:val="0"/>
          <w:sz w:val="22"/>
          <w:szCs w:val="22"/>
          <w14:ligatures w14:val="none"/>
        </w:rPr>
        <w:t>Juhatuse esimees</w:t>
      </w:r>
    </w:p>
    <w:p w14:paraId="1F8E2AE7" w14:textId="5735F41B" w:rsidR="00E15525" w:rsidRPr="000420AA" w:rsidRDefault="00E15525" w:rsidP="0876A95E">
      <w:pPr>
        <w:spacing w:after="0" w:line="240" w:lineRule="auto"/>
        <w:jc w:val="left"/>
        <w:rPr>
          <w:rFonts w:ascii="Arial" w:eastAsia="Arial" w:hAnsi="Arial" w:cs="Arial"/>
          <w:color w:val="auto"/>
          <w:kern w:val="0"/>
          <w:sz w:val="22"/>
          <w:szCs w:val="22"/>
          <w14:ligatures w14:val="none"/>
        </w:rPr>
      </w:pPr>
    </w:p>
    <w:p w14:paraId="07E121B3" w14:textId="4B6AA558" w:rsidR="00E15525" w:rsidRDefault="00E15525" w:rsidP="0876A95E">
      <w:pPr>
        <w:spacing w:after="0" w:line="240" w:lineRule="auto"/>
        <w:jc w:val="left"/>
        <w:rPr>
          <w:rFonts w:ascii="Arial" w:eastAsia="Arial" w:hAnsi="Arial" w:cs="Arial"/>
          <w:color w:val="auto"/>
          <w:sz w:val="22"/>
          <w:szCs w:val="22"/>
        </w:rPr>
      </w:pPr>
    </w:p>
    <w:p w14:paraId="04EEFCFB" w14:textId="0385EDE9" w:rsidR="1033FFE3" w:rsidRDefault="1033FFE3" w:rsidP="1033FFE3">
      <w:pPr>
        <w:spacing w:after="0" w:line="240" w:lineRule="auto"/>
        <w:jc w:val="left"/>
        <w:rPr>
          <w:rFonts w:ascii="Arial" w:eastAsia="Arial" w:hAnsi="Arial" w:cs="Arial"/>
          <w:color w:val="auto"/>
          <w:sz w:val="22"/>
          <w:szCs w:val="22"/>
        </w:rPr>
      </w:pPr>
    </w:p>
    <w:p w14:paraId="7E13F111" w14:textId="0D29E88F" w:rsidR="0876A95E" w:rsidRDefault="7A8628BD" w:rsidP="1033FFE3">
      <w:pPr>
        <w:spacing w:after="0" w:line="240" w:lineRule="auto"/>
        <w:jc w:val="left"/>
        <w:rPr>
          <w:rStyle w:val="Hyperlink"/>
          <w:sz w:val="22"/>
          <w:szCs w:val="22"/>
        </w:rPr>
      </w:pPr>
      <w:r w:rsidRPr="0876A95E">
        <w:rPr>
          <w:sz w:val="22"/>
          <w:szCs w:val="22"/>
        </w:rPr>
        <w:t xml:space="preserve">Koopia: Riigikantselei, </w:t>
      </w:r>
      <w:hyperlink r:id="rId13">
        <w:r w:rsidRPr="0876A95E">
          <w:rPr>
            <w:rStyle w:val="Hyperlink"/>
            <w:sz w:val="22"/>
            <w:szCs w:val="22"/>
          </w:rPr>
          <w:t>info@riigikantselei.ee</w:t>
        </w:r>
      </w:hyperlink>
    </w:p>
    <w:sectPr w:rsidR="0876A95E" w:rsidSect="000420AA">
      <w:footerReference w:type="default" r:id="rId14"/>
      <w:headerReference w:type="first" r:id="rId15"/>
      <w:footerReference w:type="first" r:id="rId16"/>
      <w:pgSz w:w="11906" w:h="16838"/>
      <w:pgMar w:top="1985" w:right="851" w:bottom="1178" w:left="1701" w:header="68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7E898C" w14:textId="77777777" w:rsidR="004457A6" w:rsidRDefault="004457A6" w:rsidP="00984DF6">
      <w:pPr>
        <w:spacing w:after="0" w:line="240" w:lineRule="auto"/>
      </w:pPr>
      <w:r>
        <w:separator/>
      </w:r>
    </w:p>
  </w:endnote>
  <w:endnote w:type="continuationSeparator" w:id="0">
    <w:p w14:paraId="693D9E2B" w14:textId="77777777" w:rsidR="004457A6" w:rsidRDefault="004457A6" w:rsidP="00984DF6">
      <w:pPr>
        <w:spacing w:after="0" w:line="240" w:lineRule="auto"/>
      </w:pPr>
      <w:r>
        <w:continuationSeparator/>
      </w:r>
    </w:p>
  </w:endnote>
  <w:endnote w:type="continuationNotice" w:id="1">
    <w:p w14:paraId="50E7BAEA" w14:textId="77777777" w:rsidR="004457A6" w:rsidRDefault="004457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3347457"/>
      <w:docPartObj>
        <w:docPartGallery w:val="Page Numbers (Bottom of Page)"/>
        <w:docPartUnique/>
      </w:docPartObj>
    </w:sdtPr>
    <w:sdtEndPr>
      <w:rPr>
        <w:noProof/>
        <w:color w:val="2B2E36" w:themeColor="text1"/>
        <w:sz w:val="16"/>
        <w:szCs w:val="16"/>
      </w:rPr>
    </w:sdtEndPr>
    <w:sdtContent>
      <w:p w14:paraId="6B98BA58" w14:textId="77777777" w:rsidR="005C606C" w:rsidRPr="00B35BE2" w:rsidRDefault="005C606C">
        <w:pPr>
          <w:pStyle w:val="Footer"/>
          <w:jc w:val="center"/>
          <w:rPr>
            <w:color w:val="2B2E36" w:themeColor="text1"/>
            <w:sz w:val="16"/>
            <w:szCs w:val="16"/>
          </w:rPr>
        </w:pPr>
        <w:r w:rsidRPr="0876A95E">
          <w:rPr>
            <w:sz w:val="16"/>
            <w:szCs w:val="16"/>
          </w:rPr>
          <w:fldChar w:fldCharType="begin"/>
        </w:r>
        <w:r w:rsidRPr="0876A95E">
          <w:rPr>
            <w:sz w:val="16"/>
            <w:szCs w:val="16"/>
          </w:rPr>
          <w:instrText xml:space="preserve"> PAGE   \* MERGEFORMAT </w:instrText>
        </w:r>
        <w:r w:rsidRPr="0876A95E">
          <w:rPr>
            <w:sz w:val="16"/>
            <w:szCs w:val="16"/>
          </w:rPr>
          <w:fldChar w:fldCharType="separate"/>
        </w:r>
        <w:r w:rsidR="0876A95E" w:rsidRPr="0876A95E">
          <w:rPr>
            <w:sz w:val="16"/>
            <w:szCs w:val="16"/>
          </w:rPr>
          <w:t>2</w:t>
        </w:r>
        <w:r w:rsidRPr="0876A95E">
          <w:rPr>
            <w:sz w:val="16"/>
            <w:szCs w:val="16"/>
          </w:rPr>
          <w:fldChar w:fldCharType="end"/>
        </w:r>
      </w:p>
    </w:sdtContent>
  </w:sdt>
  <w:p w14:paraId="5D31AADE" w14:textId="77777777" w:rsidR="00E10E84" w:rsidRDefault="00E10E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2DE4DD" w14:textId="77777777" w:rsidR="005D1ED4" w:rsidRDefault="005D1ED4">
    <w:pPr>
      <w:pStyle w:val="Footer"/>
    </w:pPr>
    <w:r>
      <w:rPr>
        <w:noProof/>
      </w:rPr>
      <mc:AlternateContent>
        <mc:Choice Requires="wps">
          <w:drawing>
            <wp:anchor distT="45720" distB="45720" distL="114300" distR="114300" simplePos="0" relativeHeight="251658241" behindDoc="0" locked="0" layoutInCell="1" allowOverlap="1" wp14:anchorId="76B97DAB" wp14:editId="45170786">
              <wp:simplePos x="0" y="0"/>
              <wp:positionH relativeFrom="margin">
                <wp:posOffset>-3810</wp:posOffset>
              </wp:positionH>
              <wp:positionV relativeFrom="paragraph">
                <wp:posOffset>-318135</wp:posOffset>
              </wp:positionV>
              <wp:extent cx="5935980" cy="457200"/>
              <wp:effectExtent l="0" t="0" r="762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457200"/>
                      </a:xfrm>
                      <a:prstGeom prst="rect">
                        <a:avLst/>
                      </a:prstGeom>
                      <a:no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982"/>
                            <w:gridCol w:w="3071"/>
                          </w:tblGrid>
                          <w:tr w:rsidR="00A76A9F" w14:paraId="5A3E67F3" w14:textId="77777777" w:rsidTr="00CC0D40">
                            <w:tc>
                              <w:tcPr>
                                <w:tcW w:w="2830" w:type="dxa"/>
                                <w:tcMar>
                                  <w:left w:w="0" w:type="dxa"/>
                                  <w:right w:w="0" w:type="dxa"/>
                                </w:tcMar>
                              </w:tcPr>
                              <w:p w14:paraId="20273465" w14:textId="77777777" w:rsidR="00A76A9F" w:rsidRPr="00767D25" w:rsidRDefault="00A76A9F" w:rsidP="00776F03">
                                <w:pPr>
                                  <w:spacing w:after="0"/>
                                  <w:jc w:val="left"/>
                                  <w:rPr>
                                    <w:color w:val="2B2E36" w:themeColor="text1"/>
                                  </w:rPr>
                                </w:pPr>
                                <w:r w:rsidRPr="00EF7644">
                                  <w:rPr>
                                    <w:b/>
                                    <w:bCs/>
                                    <w:color w:val="2B2E36" w:themeColor="text1"/>
                                  </w:rPr>
                                  <w:t>Eesti Energia AS</w:t>
                                </w:r>
                                <w:r>
                                  <w:rPr>
                                    <w:color w:val="2B2E36" w:themeColor="text1"/>
                                  </w:rPr>
                                  <w:br/>
                                </w:r>
                                <w:r w:rsidRPr="00EF7644">
                                  <w:rPr>
                                    <w:color w:val="2B2E36" w:themeColor="text1"/>
                                  </w:rPr>
                                  <w:t>Lelle 22, 11318 Tallinn</w:t>
                                </w:r>
                              </w:p>
                            </w:tc>
                            <w:tc>
                              <w:tcPr>
                                <w:tcW w:w="2982" w:type="dxa"/>
                                <w:tcMar>
                                  <w:left w:w="0" w:type="dxa"/>
                                  <w:right w:w="0" w:type="dxa"/>
                                </w:tcMar>
                              </w:tcPr>
                              <w:p w14:paraId="1B11D84A" w14:textId="77777777" w:rsidR="00A76A9F" w:rsidRPr="00767D25" w:rsidRDefault="00603DB0" w:rsidP="00C66001">
                                <w:pPr>
                                  <w:spacing w:after="0"/>
                                  <w:jc w:val="left"/>
                                  <w:rPr>
                                    <w:color w:val="2B2E36" w:themeColor="text1"/>
                                  </w:rPr>
                                </w:pPr>
                                <w:proofErr w:type="spellStart"/>
                                <w:r w:rsidRPr="00EF7644">
                                  <w:rPr>
                                    <w:color w:val="2B2E36" w:themeColor="text1"/>
                                  </w:rPr>
                                  <w:t>Reg</w:t>
                                </w:r>
                                <w:proofErr w:type="spellEnd"/>
                                <w:r w:rsidRPr="00EF7644">
                                  <w:rPr>
                                    <w:color w:val="2B2E36" w:themeColor="text1"/>
                                  </w:rPr>
                                  <w:t>.</w:t>
                                </w:r>
                                <w:r w:rsidR="007C735F">
                                  <w:rPr>
                                    <w:color w:val="2B2E36" w:themeColor="text1"/>
                                  </w:rPr>
                                  <w:t xml:space="preserve"> </w:t>
                                </w:r>
                                <w:r w:rsidRPr="00EF7644">
                                  <w:rPr>
                                    <w:color w:val="2B2E36" w:themeColor="text1"/>
                                  </w:rPr>
                                  <w:t>kood</w:t>
                                </w:r>
                                <w:r w:rsidR="004E1266">
                                  <w:rPr>
                                    <w:color w:val="2B2E36" w:themeColor="text1"/>
                                  </w:rPr>
                                  <w:t>:</w:t>
                                </w:r>
                                <w:r w:rsidRPr="00EF7644">
                                  <w:rPr>
                                    <w:color w:val="2B2E36" w:themeColor="text1"/>
                                  </w:rPr>
                                  <w:t xml:space="preserve"> 10421629</w:t>
                                </w:r>
                                <w:r>
                                  <w:rPr>
                                    <w:color w:val="2B2E36" w:themeColor="text1"/>
                                  </w:rPr>
                                  <w:br/>
                                </w:r>
                                <w:r w:rsidR="00A76A9F" w:rsidRPr="00C66001">
                                  <w:rPr>
                                    <w:color w:val="2B2E36" w:themeColor="text1"/>
                                  </w:rPr>
                                  <w:t>Tel</w:t>
                                </w:r>
                                <w:r w:rsidR="004E1266">
                                  <w:rPr>
                                    <w:color w:val="2B2E36" w:themeColor="text1"/>
                                  </w:rPr>
                                  <w:t>efon:</w:t>
                                </w:r>
                                <w:r w:rsidR="00A76A9F" w:rsidRPr="00C66001">
                                  <w:rPr>
                                    <w:color w:val="2B2E36" w:themeColor="text1"/>
                                  </w:rPr>
                                  <w:t xml:space="preserve"> +372 465 2222</w:t>
                                </w:r>
                              </w:p>
                            </w:tc>
                            <w:tc>
                              <w:tcPr>
                                <w:tcW w:w="3071" w:type="dxa"/>
                              </w:tcPr>
                              <w:p w14:paraId="16A3614F" w14:textId="77777777" w:rsidR="001D6FC4" w:rsidRPr="002A5F4D" w:rsidRDefault="004E1266" w:rsidP="001D6FC4">
                                <w:pPr>
                                  <w:spacing w:after="0"/>
                                  <w:jc w:val="left"/>
                                  <w:rPr>
                                    <w:color w:val="2B2E36" w:themeColor="text1"/>
                                  </w:rPr>
                                </w:pPr>
                                <w:r>
                                  <w:rPr>
                                    <w:color w:val="2B2E36" w:themeColor="text1"/>
                                  </w:rPr>
                                  <w:t>E-</w:t>
                                </w:r>
                                <w:r w:rsidR="009F1221">
                                  <w:rPr>
                                    <w:color w:val="2B2E36" w:themeColor="text1"/>
                                  </w:rPr>
                                  <w:t>post</w:t>
                                </w:r>
                                <w:r>
                                  <w:rPr>
                                    <w:color w:val="2B2E36" w:themeColor="text1"/>
                                  </w:rPr>
                                  <w:t>:</w:t>
                                </w:r>
                                <w:r w:rsidR="009A0923">
                                  <w:rPr>
                                    <w:color w:val="2B2E36" w:themeColor="text1"/>
                                  </w:rPr>
                                  <w:t xml:space="preserve"> info@ene</w:t>
                                </w:r>
                                <w:r w:rsidR="0098426E">
                                  <w:rPr>
                                    <w:color w:val="2B2E36" w:themeColor="text1"/>
                                  </w:rPr>
                                  <w:t>fit.com</w:t>
                                </w:r>
                              </w:p>
                              <w:p w14:paraId="14D8BFAF" w14:textId="77777777" w:rsidR="00A76A9F" w:rsidRPr="00C66001" w:rsidRDefault="002A5F4D" w:rsidP="001D6FC4">
                                <w:pPr>
                                  <w:spacing w:after="0"/>
                                  <w:jc w:val="left"/>
                                  <w:rPr>
                                    <w:color w:val="2B2E36" w:themeColor="text1"/>
                                  </w:rPr>
                                </w:pPr>
                                <w:hyperlink r:id="rId1" w:history="1">
                                  <w:r w:rsidRPr="002A5F4D">
                                    <w:rPr>
                                      <w:rStyle w:val="Hyperlink"/>
                                      <w:color w:val="2B2E36" w:themeColor="text1"/>
                                      <w:u w:val="none"/>
                                    </w:rPr>
                                    <w:t>www.enefit.com</w:t>
                                  </w:r>
                                </w:hyperlink>
                                <w:r>
                                  <w:rPr>
                                    <w:color w:val="2B2E36" w:themeColor="text1"/>
                                  </w:rPr>
                                  <w:t xml:space="preserve"> </w:t>
                                </w:r>
                              </w:p>
                            </w:tc>
                          </w:tr>
                        </w:tbl>
                        <w:p w14:paraId="2726CB24" w14:textId="77777777" w:rsidR="005D1ED4" w:rsidRDefault="005D1ED4" w:rsidP="00776F03">
                          <w:pPr>
                            <w:spacing w:after="0"/>
                          </w:pPr>
                        </w:p>
                      </w:txbxContent>
                    </wps:txbx>
                    <wps:bodyPr rot="0" vert="horz" wrap="square" lIns="0" tIns="0" rIns="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B97DAB" id="_x0000_t202" coordsize="21600,21600" o:spt="202" path="m,l,21600r21600,l21600,xe">
              <v:stroke joinstyle="miter"/>
              <v:path gradientshapeok="t" o:connecttype="rect"/>
            </v:shapetype>
            <v:shape id="Text Box 2" o:spid="_x0000_s1026" type="#_x0000_t202" style="position:absolute;left:0;text-align:left;margin-left:-.3pt;margin-top:-25.05pt;width:467.4pt;height:3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" filled="f" stroked="f">
              <v:textbox inset="0,0,0,1mm">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982"/>
                      <w:gridCol w:w="3071"/>
                    </w:tblGrid>
                    <w:tr w:rsidR="00A76A9F" w14:paraId="5A3E67F3" w14:textId="77777777" w:rsidTr="00CC0D40">
                      <w:tc>
                        <w:tcPr>
                          <w:tcW w:w="2830" w:type="dxa"/>
                          <w:tcMar>
                            <w:left w:w="0" w:type="dxa"/>
                            <w:right w:w="0" w:type="dxa"/>
                          </w:tcMar>
                        </w:tcPr>
                        <w:p w14:paraId="20273465" w14:textId="77777777" w:rsidR="00A76A9F" w:rsidRPr="00767D25" w:rsidRDefault="00A76A9F" w:rsidP="00776F03">
                          <w:pPr>
                            <w:spacing w:after="0"/>
                            <w:jc w:val="left"/>
                            <w:rPr>
                              <w:color w:val="2B2E36" w:themeColor="text1"/>
                            </w:rPr>
                          </w:pPr>
                          <w:r w:rsidRPr="00EF7644">
                            <w:rPr>
                              <w:b/>
                              <w:bCs/>
                              <w:color w:val="2B2E36" w:themeColor="text1"/>
                            </w:rPr>
                            <w:t>Eesti Energia AS</w:t>
                          </w:r>
                          <w:r>
                            <w:rPr>
                              <w:color w:val="2B2E36" w:themeColor="text1"/>
                            </w:rPr>
                            <w:br/>
                          </w:r>
                          <w:r w:rsidRPr="00EF7644">
                            <w:rPr>
                              <w:color w:val="2B2E36" w:themeColor="text1"/>
                            </w:rPr>
                            <w:t>Lelle 22, 11318 Tallinn</w:t>
                          </w:r>
                        </w:p>
                      </w:tc>
                      <w:tc>
                        <w:tcPr>
                          <w:tcW w:w="2982" w:type="dxa"/>
                          <w:tcMar>
                            <w:left w:w="0" w:type="dxa"/>
                            <w:right w:w="0" w:type="dxa"/>
                          </w:tcMar>
                        </w:tcPr>
                        <w:p w14:paraId="1B11D84A" w14:textId="77777777" w:rsidR="00A76A9F" w:rsidRPr="00767D25" w:rsidRDefault="00603DB0" w:rsidP="00C66001">
                          <w:pPr>
                            <w:spacing w:after="0"/>
                            <w:jc w:val="left"/>
                            <w:rPr>
                              <w:color w:val="2B2E36" w:themeColor="text1"/>
                            </w:rPr>
                          </w:pPr>
                          <w:proofErr w:type="spellStart"/>
                          <w:r w:rsidRPr="00EF7644">
                            <w:rPr>
                              <w:color w:val="2B2E36" w:themeColor="text1"/>
                            </w:rPr>
                            <w:t>Reg</w:t>
                          </w:r>
                          <w:proofErr w:type="spellEnd"/>
                          <w:r w:rsidRPr="00EF7644">
                            <w:rPr>
                              <w:color w:val="2B2E36" w:themeColor="text1"/>
                            </w:rPr>
                            <w:t>.</w:t>
                          </w:r>
                          <w:r w:rsidR="007C735F">
                            <w:rPr>
                              <w:color w:val="2B2E36" w:themeColor="text1"/>
                            </w:rPr>
                            <w:t xml:space="preserve"> </w:t>
                          </w:r>
                          <w:r w:rsidRPr="00EF7644">
                            <w:rPr>
                              <w:color w:val="2B2E36" w:themeColor="text1"/>
                            </w:rPr>
                            <w:t>kood</w:t>
                          </w:r>
                          <w:r w:rsidR="004E1266">
                            <w:rPr>
                              <w:color w:val="2B2E36" w:themeColor="text1"/>
                            </w:rPr>
                            <w:t>:</w:t>
                          </w:r>
                          <w:r w:rsidRPr="00EF7644">
                            <w:rPr>
                              <w:color w:val="2B2E36" w:themeColor="text1"/>
                            </w:rPr>
                            <w:t xml:space="preserve"> 10421629</w:t>
                          </w:r>
                          <w:r>
                            <w:rPr>
                              <w:color w:val="2B2E36" w:themeColor="text1"/>
                            </w:rPr>
                            <w:br/>
                          </w:r>
                          <w:r w:rsidR="00A76A9F" w:rsidRPr="00C66001">
                            <w:rPr>
                              <w:color w:val="2B2E36" w:themeColor="text1"/>
                            </w:rPr>
                            <w:t>Tel</w:t>
                          </w:r>
                          <w:r w:rsidR="004E1266">
                            <w:rPr>
                              <w:color w:val="2B2E36" w:themeColor="text1"/>
                            </w:rPr>
                            <w:t>efon:</w:t>
                          </w:r>
                          <w:r w:rsidR="00A76A9F" w:rsidRPr="00C66001">
                            <w:rPr>
                              <w:color w:val="2B2E36" w:themeColor="text1"/>
                            </w:rPr>
                            <w:t xml:space="preserve"> +372 465 2222</w:t>
                          </w:r>
                        </w:p>
                      </w:tc>
                      <w:tc>
                        <w:tcPr>
                          <w:tcW w:w="3071" w:type="dxa"/>
                        </w:tcPr>
                        <w:p w14:paraId="16A3614F" w14:textId="77777777" w:rsidR="001D6FC4" w:rsidRPr="002A5F4D" w:rsidRDefault="004E1266" w:rsidP="001D6FC4">
                          <w:pPr>
                            <w:spacing w:after="0"/>
                            <w:jc w:val="left"/>
                            <w:rPr>
                              <w:color w:val="2B2E36" w:themeColor="text1"/>
                            </w:rPr>
                          </w:pPr>
                          <w:r>
                            <w:rPr>
                              <w:color w:val="2B2E36" w:themeColor="text1"/>
                            </w:rPr>
                            <w:t>E-</w:t>
                          </w:r>
                          <w:r w:rsidR="009F1221">
                            <w:rPr>
                              <w:color w:val="2B2E36" w:themeColor="text1"/>
                            </w:rPr>
                            <w:t>post</w:t>
                          </w:r>
                          <w:r>
                            <w:rPr>
                              <w:color w:val="2B2E36" w:themeColor="text1"/>
                            </w:rPr>
                            <w:t>:</w:t>
                          </w:r>
                          <w:r w:rsidR="009A0923">
                            <w:rPr>
                              <w:color w:val="2B2E36" w:themeColor="text1"/>
                            </w:rPr>
                            <w:t xml:space="preserve"> info@ene</w:t>
                          </w:r>
                          <w:r w:rsidR="0098426E">
                            <w:rPr>
                              <w:color w:val="2B2E36" w:themeColor="text1"/>
                            </w:rPr>
                            <w:t>fit.com</w:t>
                          </w:r>
                        </w:p>
                        <w:p w14:paraId="14D8BFAF" w14:textId="77777777" w:rsidR="00A76A9F" w:rsidRPr="00C66001" w:rsidRDefault="002A5F4D" w:rsidP="001D6FC4">
                          <w:pPr>
                            <w:spacing w:after="0"/>
                            <w:jc w:val="left"/>
                            <w:rPr>
                              <w:color w:val="2B2E36" w:themeColor="text1"/>
                            </w:rPr>
                          </w:pPr>
                          <w:hyperlink r:id="rId2" w:history="1">
                            <w:r w:rsidRPr="002A5F4D">
                              <w:rPr>
                                <w:rStyle w:val="Hyperlink"/>
                                <w:color w:val="2B2E36" w:themeColor="text1"/>
                                <w:u w:val="none"/>
                              </w:rPr>
                              <w:t>www.enefit.com</w:t>
                            </w:r>
                          </w:hyperlink>
                          <w:r>
                            <w:rPr>
                              <w:color w:val="2B2E36" w:themeColor="text1"/>
                            </w:rPr>
                            <w:t xml:space="preserve"> </w:t>
                          </w:r>
                        </w:p>
                      </w:tc>
                    </w:tr>
                  </w:tbl>
                  <w:p w14:paraId="2726CB24" w14:textId="77777777" w:rsidR="005D1ED4" w:rsidRDefault="005D1ED4" w:rsidP="00776F03">
                    <w:pPr>
                      <w:spacing w:after="0"/>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B1E192" w14:textId="77777777" w:rsidR="004457A6" w:rsidRDefault="004457A6" w:rsidP="00984DF6">
      <w:pPr>
        <w:spacing w:after="0" w:line="240" w:lineRule="auto"/>
      </w:pPr>
      <w:r>
        <w:separator/>
      </w:r>
    </w:p>
  </w:footnote>
  <w:footnote w:type="continuationSeparator" w:id="0">
    <w:p w14:paraId="548DCBA7" w14:textId="77777777" w:rsidR="004457A6" w:rsidRDefault="004457A6" w:rsidP="00984DF6">
      <w:pPr>
        <w:spacing w:after="0" w:line="240" w:lineRule="auto"/>
      </w:pPr>
      <w:r>
        <w:continuationSeparator/>
      </w:r>
    </w:p>
  </w:footnote>
  <w:footnote w:type="continuationNotice" w:id="1">
    <w:p w14:paraId="1E5BCFA4" w14:textId="77777777" w:rsidR="004457A6" w:rsidRDefault="004457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89D96E" w14:textId="77777777" w:rsidR="0071068A" w:rsidRDefault="002D4DB2">
    <w:pPr>
      <w:pStyle w:val="Header"/>
    </w:pPr>
    <w:r w:rsidRPr="002D4DB2">
      <w:rPr>
        <w:noProof/>
      </w:rPr>
      <w:drawing>
        <wp:anchor distT="0" distB="0" distL="114300" distR="114300" simplePos="0" relativeHeight="251658240" behindDoc="0" locked="0" layoutInCell="1" allowOverlap="1" wp14:anchorId="1DDB43ED" wp14:editId="5BC6F97F">
          <wp:simplePos x="0" y="0"/>
          <wp:positionH relativeFrom="margin">
            <wp:posOffset>0</wp:posOffset>
          </wp:positionH>
          <wp:positionV relativeFrom="paragraph">
            <wp:posOffset>12065</wp:posOffset>
          </wp:positionV>
          <wp:extent cx="2800800" cy="370800"/>
          <wp:effectExtent l="0" t="0" r="0" b="0"/>
          <wp:wrapNone/>
          <wp:docPr id="2111147973" name="Graphic 4">
            <a:extLst xmlns:a="http://schemas.openxmlformats.org/drawingml/2006/main">
              <a:ext uri="{FF2B5EF4-FFF2-40B4-BE49-F238E27FC236}">
                <a16:creationId xmlns:a16="http://schemas.microsoft.com/office/drawing/2014/main" id="{2744C9E6-77F5-151F-3F38-EDEA062BBB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a:extLst>
                      <a:ext uri="{FF2B5EF4-FFF2-40B4-BE49-F238E27FC236}">
                        <a16:creationId xmlns:a16="http://schemas.microsoft.com/office/drawing/2014/main" id="{2744C9E6-77F5-151F-3F38-EDEA062BBB17}"/>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800800" cy="37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316D1F"/>
    <w:multiLevelType w:val="multilevel"/>
    <w:tmpl w:val="00B8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774398"/>
    <w:multiLevelType w:val="multilevel"/>
    <w:tmpl w:val="E3E0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3683962">
    <w:abstractNumId w:val="1"/>
  </w:num>
  <w:num w:numId="2" w16cid:durableId="16216363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D8"/>
    <w:rsid w:val="00000A45"/>
    <w:rsid w:val="00021819"/>
    <w:rsid w:val="0003346F"/>
    <w:rsid w:val="0003534E"/>
    <w:rsid w:val="00040B9E"/>
    <w:rsid w:val="000420AA"/>
    <w:rsid w:val="00043EE4"/>
    <w:rsid w:val="00060B8E"/>
    <w:rsid w:val="00084B51"/>
    <w:rsid w:val="00095E1D"/>
    <w:rsid w:val="000971A6"/>
    <w:rsid w:val="000A24A1"/>
    <w:rsid w:val="000D0156"/>
    <w:rsid w:val="000D052A"/>
    <w:rsid w:val="000E3BA1"/>
    <w:rsid w:val="000F4013"/>
    <w:rsid w:val="00123821"/>
    <w:rsid w:val="00143CAD"/>
    <w:rsid w:val="0014FAB1"/>
    <w:rsid w:val="00160FC9"/>
    <w:rsid w:val="00170911"/>
    <w:rsid w:val="001812AC"/>
    <w:rsid w:val="00191754"/>
    <w:rsid w:val="001979F9"/>
    <w:rsid w:val="001A600D"/>
    <w:rsid w:val="001B2A27"/>
    <w:rsid w:val="001C0EAB"/>
    <w:rsid w:val="001C55AA"/>
    <w:rsid w:val="001D252C"/>
    <w:rsid w:val="001D6FC4"/>
    <w:rsid w:val="001F2C68"/>
    <w:rsid w:val="00203975"/>
    <w:rsid w:val="00203C7D"/>
    <w:rsid w:val="00217A6A"/>
    <w:rsid w:val="00221544"/>
    <w:rsid w:val="00221D97"/>
    <w:rsid w:val="00253CC7"/>
    <w:rsid w:val="00254B8E"/>
    <w:rsid w:val="00271959"/>
    <w:rsid w:val="002726D6"/>
    <w:rsid w:val="002748C8"/>
    <w:rsid w:val="00274B03"/>
    <w:rsid w:val="00274EA8"/>
    <w:rsid w:val="0028378B"/>
    <w:rsid w:val="00285902"/>
    <w:rsid w:val="00294A1B"/>
    <w:rsid w:val="00294C02"/>
    <w:rsid w:val="002A1196"/>
    <w:rsid w:val="002A120E"/>
    <w:rsid w:val="002A2421"/>
    <w:rsid w:val="002A4ABF"/>
    <w:rsid w:val="002A5F4D"/>
    <w:rsid w:val="002A7107"/>
    <w:rsid w:val="002C18C0"/>
    <w:rsid w:val="002D4DB2"/>
    <w:rsid w:val="002E62D0"/>
    <w:rsid w:val="002F7970"/>
    <w:rsid w:val="002F7D6E"/>
    <w:rsid w:val="00316FC8"/>
    <w:rsid w:val="00323CBE"/>
    <w:rsid w:val="00329006"/>
    <w:rsid w:val="0033408C"/>
    <w:rsid w:val="00361FB8"/>
    <w:rsid w:val="00370D33"/>
    <w:rsid w:val="00382E91"/>
    <w:rsid w:val="00383A40"/>
    <w:rsid w:val="00386A58"/>
    <w:rsid w:val="00395007"/>
    <w:rsid w:val="003A5640"/>
    <w:rsid w:val="003C1F04"/>
    <w:rsid w:val="00401F38"/>
    <w:rsid w:val="00404635"/>
    <w:rsid w:val="004063CD"/>
    <w:rsid w:val="00407E72"/>
    <w:rsid w:val="004268FF"/>
    <w:rsid w:val="0043262C"/>
    <w:rsid w:val="004365C4"/>
    <w:rsid w:val="00445335"/>
    <w:rsid w:val="004457A6"/>
    <w:rsid w:val="00466501"/>
    <w:rsid w:val="00471386"/>
    <w:rsid w:val="00481493"/>
    <w:rsid w:val="0049605B"/>
    <w:rsid w:val="004A1188"/>
    <w:rsid w:val="004C17B8"/>
    <w:rsid w:val="004C1A94"/>
    <w:rsid w:val="004D7BEA"/>
    <w:rsid w:val="004E1266"/>
    <w:rsid w:val="004E32DD"/>
    <w:rsid w:val="004F0901"/>
    <w:rsid w:val="004F2436"/>
    <w:rsid w:val="00516A25"/>
    <w:rsid w:val="0052031C"/>
    <w:rsid w:val="00521319"/>
    <w:rsid w:val="005241DA"/>
    <w:rsid w:val="00533C1F"/>
    <w:rsid w:val="0053472C"/>
    <w:rsid w:val="0054781C"/>
    <w:rsid w:val="005736FC"/>
    <w:rsid w:val="005920FB"/>
    <w:rsid w:val="005A1605"/>
    <w:rsid w:val="005A5BF8"/>
    <w:rsid w:val="005B6C30"/>
    <w:rsid w:val="005C0E7E"/>
    <w:rsid w:val="005C606C"/>
    <w:rsid w:val="005D1ED4"/>
    <w:rsid w:val="005E1FF7"/>
    <w:rsid w:val="00600892"/>
    <w:rsid w:val="00600F28"/>
    <w:rsid w:val="00603DB0"/>
    <w:rsid w:val="006150C0"/>
    <w:rsid w:val="006153A0"/>
    <w:rsid w:val="006265A1"/>
    <w:rsid w:val="00634A05"/>
    <w:rsid w:val="00637371"/>
    <w:rsid w:val="00654853"/>
    <w:rsid w:val="0066194C"/>
    <w:rsid w:val="00666760"/>
    <w:rsid w:val="00673213"/>
    <w:rsid w:val="006745F2"/>
    <w:rsid w:val="006754A2"/>
    <w:rsid w:val="00677D4C"/>
    <w:rsid w:val="00681B84"/>
    <w:rsid w:val="00694021"/>
    <w:rsid w:val="006A1B25"/>
    <w:rsid w:val="006E643A"/>
    <w:rsid w:val="007002D0"/>
    <w:rsid w:val="0070657C"/>
    <w:rsid w:val="0071060E"/>
    <w:rsid w:val="0071068A"/>
    <w:rsid w:val="0071439B"/>
    <w:rsid w:val="0072045E"/>
    <w:rsid w:val="00723694"/>
    <w:rsid w:val="00731B4B"/>
    <w:rsid w:val="00733149"/>
    <w:rsid w:val="00740D71"/>
    <w:rsid w:val="0076302A"/>
    <w:rsid w:val="00767D25"/>
    <w:rsid w:val="00775109"/>
    <w:rsid w:val="00776F03"/>
    <w:rsid w:val="00785CEF"/>
    <w:rsid w:val="00786B98"/>
    <w:rsid w:val="007949E1"/>
    <w:rsid w:val="00797924"/>
    <w:rsid w:val="00797C21"/>
    <w:rsid w:val="007A5217"/>
    <w:rsid w:val="007B4102"/>
    <w:rsid w:val="007C735F"/>
    <w:rsid w:val="007E3E0D"/>
    <w:rsid w:val="007E4CAF"/>
    <w:rsid w:val="007E5D90"/>
    <w:rsid w:val="007F1B0F"/>
    <w:rsid w:val="00804A0D"/>
    <w:rsid w:val="008115C2"/>
    <w:rsid w:val="008132F3"/>
    <w:rsid w:val="0081334A"/>
    <w:rsid w:val="00814A07"/>
    <w:rsid w:val="00814B10"/>
    <w:rsid w:val="008164AF"/>
    <w:rsid w:val="008315B4"/>
    <w:rsid w:val="00834049"/>
    <w:rsid w:val="00834FAD"/>
    <w:rsid w:val="00860AE8"/>
    <w:rsid w:val="0086681F"/>
    <w:rsid w:val="00866A3D"/>
    <w:rsid w:val="00866B48"/>
    <w:rsid w:val="00867499"/>
    <w:rsid w:val="00870125"/>
    <w:rsid w:val="008710ED"/>
    <w:rsid w:val="008742C8"/>
    <w:rsid w:val="00881A48"/>
    <w:rsid w:val="00883A57"/>
    <w:rsid w:val="008856B6"/>
    <w:rsid w:val="008A5DF8"/>
    <w:rsid w:val="008A6B86"/>
    <w:rsid w:val="008B1225"/>
    <w:rsid w:val="008B2372"/>
    <w:rsid w:val="008B4277"/>
    <w:rsid w:val="008D2979"/>
    <w:rsid w:val="008E6198"/>
    <w:rsid w:val="008F123E"/>
    <w:rsid w:val="008F22B5"/>
    <w:rsid w:val="008F36AE"/>
    <w:rsid w:val="008F5614"/>
    <w:rsid w:val="0091053B"/>
    <w:rsid w:val="0091740B"/>
    <w:rsid w:val="00922B40"/>
    <w:rsid w:val="009273D1"/>
    <w:rsid w:val="00935179"/>
    <w:rsid w:val="00957692"/>
    <w:rsid w:val="009605C7"/>
    <w:rsid w:val="00970022"/>
    <w:rsid w:val="0097477E"/>
    <w:rsid w:val="0098426E"/>
    <w:rsid w:val="00984DF6"/>
    <w:rsid w:val="00993189"/>
    <w:rsid w:val="009A0923"/>
    <w:rsid w:val="009A56E8"/>
    <w:rsid w:val="009A59B5"/>
    <w:rsid w:val="009B52FF"/>
    <w:rsid w:val="009C6865"/>
    <w:rsid w:val="009E04F5"/>
    <w:rsid w:val="009F1221"/>
    <w:rsid w:val="00A0154D"/>
    <w:rsid w:val="00A059C9"/>
    <w:rsid w:val="00A36562"/>
    <w:rsid w:val="00A56415"/>
    <w:rsid w:val="00A65DD8"/>
    <w:rsid w:val="00A674D1"/>
    <w:rsid w:val="00A76A9F"/>
    <w:rsid w:val="00A775F3"/>
    <w:rsid w:val="00A77DA0"/>
    <w:rsid w:val="00A842D6"/>
    <w:rsid w:val="00AC3B03"/>
    <w:rsid w:val="00AD3219"/>
    <w:rsid w:val="00AD4C66"/>
    <w:rsid w:val="00AE1B73"/>
    <w:rsid w:val="00AE552D"/>
    <w:rsid w:val="00AF051A"/>
    <w:rsid w:val="00B03DEC"/>
    <w:rsid w:val="00B06D9C"/>
    <w:rsid w:val="00B07B87"/>
    <w:rsid w:val="00B35BE2"/>
    <w:rsid w:val="00B36957"/>
    <w:rsid w:val="00B42BD0"/>
    <w:rsid w:val="00B60BEC"/>
    <w:rsid w:val="00B636AF"/>
    <w:rsid w:val="00B718A0"/>
    <w:rsid w:val="00B849F2"/>
    <w:rsid w:val="00B84E81"/>
    <w:rsid w:val="00B8EE19"/>
    <w:rsid w:val="00B94507"/>
    <w:rsid w:val="00BB78FE"/>
    <w:rsid w:val="00BD44A2"/>
    <w:rsid w:val="00BD7F60"/>
    <w:rsid w:val="00BE1122"/>
    <w:rsid w:val="00BE7F17"/>
    <w:rsid w:val="00BF5B9D"/>
    <w:rsid w:val="00BF7898"/>
    <w:rsid w:val="00C07377"/>
    <w:rsid w:val="00C231CD"/>
    <w:rsid w:val="00C246AB"/>
    <w:rsid w:val="00C31580"/>
    <w:rsid w:val="00C4147B"/>
    <w:rsid w:val="00C4161B"/>
    <w:rsid w:val="00C66001"/>
    <w:rsid w:val="00C67F48"/>
    <w:rsid w:val="00C724D4"/>
    <w:rsid w:val="00CA1B7B"/>
    <w:rsid w:val="00CC0D40"/>
    <w:rsid w:val="00CC1433"/>
    <w:rsid w:val="00CD6858"/>
    <w:rsid w:val="00CD7193"/>
    <w:rsid w:val="00CE68D8"/>
    <w:rsid w:val="00CE6EB4"/>
    <w:rsid w:val="00D146DA"/>
    <w:rsid w:val="00D22C45"/>
    <w:rsid w:val="00D278D2"/>
    <w:rsid w:val="00D30553"/>
    <w:rsid w:val="00D37AD8"/>
    <w:rsid w:val="00D438BE"/>
    <w:rsid w:val="00D50C23"/>
    <w:rsid w:val="00D6132E"/>
    <w:rsid w:val="00D623DC"/>
    <w:rsid w:val="00D63C6B"/>
    <w:rsid w:val="00D716CA"/>
    <w:rsid w:val="00D807B7"/>
    <w:rsid w:val="00D808B3"/>
    <w:rsid w:val="00D954BA"/>
    <w:rsid w:val="00D979BD"/>
    <w:rsid w:val="00D9A04E"/>
    <w:rsid w:val="00DA4CD0"/>
    <w:rsid w:val="00DC293E"/>
    <w:rsid w:val="00DD0E96"/>
    <w:rsid w:val="00DE1125"/>
    <w:rsid w:val="00DE2B4F"/>
    <w:rsid w:val="00E021C5"/>
    <w:rsid w:val="00E10E84"/>
    <w:rsid w:val="00E11E0F"/>
    <w:rsid w:val="00E123F9"/>
    <w:rsid w:val="00E15525"/>
    <w:rsid w:val="00E1569F"/>
    <w:rsid w:val="00E4127B"/>
    <w:rsid w:val="00E50B2F"/>
    <w:rsid w:val="00E659D1"/>
    <w:rsid w:val="00EA4181"/>
    <w:rsid w:val="00EB04A1"/>
    <w:rsid w:val="00EB28DF"/>
    <w:rsid w:val="00EC4302"/>
    <w:rsid w:val="00ED468B"/>
    <w:rsid w:val="00ED57A9"/>
    <w:rsid w:val="00EF6F90"/>
    <w:rsid w:val="00EF7644"/>
    <w:rsid w:val="00F046AC"/>
    <w:rsid w:val="00F15E0A"/>
    <w:rsid w:val="00F179F0"/>
    <w:rsid w:val="00F21396"/>
    <w:rsid w:val="00F21CCB"/>
    <w:rsid w:val="00F23159"/>
    <w:rsid w:val="00F34647"/>
    <w:rsid w:val="00F518CD"/>
    <w:rsid w:val="00F562AD"/>
    <w:rsid w:val="00F563B1"/>
    <w:rsid w:val="00F70418"/>
    <w:rsid w:val="00F711B0"/>
    <w:rsid w:val="00F7250D"/>
    <w:rsid w:val="00F74BBC"/>
    <w:rsid w:val="00FC1291"/>
    <w:rsid w:val="00FC5440"/>
    <w:rsid w:val="00FC70A9"/>
    <w:rsid w:val="00FE298C"/>
    <w:rsid w:val="0100B45D"/>
    <w:rsid w:val="01086FFC"/>
    <w:rsid w:val="015F5890"/>
    <w:rsid w:val="01D71D05"/>
    <w:rsid w:val="01EC1F95"/>
    <w:rsid w:val="0245A935"/>
    <w:rsid w:val="02734A49"/>
    <w:rsid w:val="027F9629"/>
    <w:rsid w:val="02A52D75"/>
    <w:rsid w:val="02B256DB"/>
    <w:rsid w:val="02BE9C29"/>
    <w:rsid w:val="0327EF17"/>
    <w:rsid w:val="033A907A"/>
    <w:rsid w:val="037B849E"/>
    <w:rsid w:val="038969A3"/>
    <w:rsid w:val="03C8A5B8"/>
    <w:rsid w:val="03E2DD83"/>
    <w:rsid w:val="03F91279"/>
    <w:rsid w:val="03F953E7"/>
    <w:rsid w:val="0415E7A1"/>
    <w:rsid w:val="043F7E64"/>
    <w:rsid w:val="04B00A7C"/>
    <w:rsid w:val="056F0706"/>
    <w:rsid w:val="05A5BC5B"/>
    <w:rsid w:val="05C46809"/>
    <w:rsid w:val="05E82725"/>
    <w:rsid w:val="06AD9831"/>
    <w:rsid w:val="06B7FED3"/>
    <w:rsid w:val="06FAEA0A"/>
    <w:rsid w:val="07169387"/>
    <w:rsid w:val="072C5CC7"/>
    <w:rsid w:val="0794A66C"/>
    <w:rsid w:val="07BFC606"/>
    <w:rsid w:val="07C6A12B"/>
    <w:rsid w:val="07F26DAB"/>
    <w:rsid w:val="080446B1"/>
    <w:rsid w:val="085B6B81"/>
    <w:rsid w:val="08616276"/>
    <w:rsid w:val="08677C47"/>
    <w:rsid w:val="0867A25F"/>
    <w:rsid w:val="0876A95E"/>
    <w:rsid w:val="08943A26"/>
    <w:rsid w:val="0899169C"/>
    <w:rsid w:val="08A4CBA8"/>
    <w:rsid w:val="09392EAE"/>
    <w:rsid w:val="09614FE8"/>
    <w:rsid w:val="096691C3"/>
    <w:rsid w:val="09674401"/>
    <w:rsid w:val="09A25ED6"/>
    <w:rsid w:val="09C167B1"/>
    <w:rsid w:val="09E5172E"/>
    <w:rsid w:val="09FD7596"/>
    <w:rsid w:val="0A431845"/>
    <w:rsid w:val="0A969BC7"/>
    <w:rsid w:val="0AD1BF49"/>
    <w:rsid w:val="0C406261"/>
    <w:rsid w:val="0C58AFC6"/>
    <w:rsid w:val="0C5E9945"/>
    <w:rsid w:val="0C6149BD"/>
    <w:rsid w:val="0C679668"/>
    <w:rsid w:val="0CA0FC74"/>
    <w:rsid w:val="0CAA0629"/>
    <w:rsid w:val="0CD1CEC6"/>
    <w:rsid w:val="0D010730"/>
    <w:rsid w:val="0D09A7A7"/>
    <w:rsid w:val="0D32F2C3"/>
    <w:rsid w:val="0D3905C2"/>
    <w:rsid w:val="0D74878B"/>
    <w:rsid w:val="0DB62DA5"/>
    <w:rsid w:val="0E020069"/>
    <w:rsid w:val="0E1B8BB2"/>
    <w:rsid w:val="0E755992"/>
    <w:rsid w:val="0EA94D4D"/>
    <w:rsid w:val="0EC75D2D"/>
    <w:rsid w:val="0F10EAB5"/>
    <w:rsid w:val="0F144D91"/>
    <w:rsid w:val="0F5030DF"/>
    <w:rsid w:val="0F6DC052"/>
    <w:rsid w:val="0F798A13"/>
    <w:rsid w:val="0F9083F3"/>
    <w:rsid w:val="0FA2C338"/>
    <w:rsid w:val="0FCBC29B"/>
    <w:rsid w:val="10127CF1"/>
    <w:rsid w:val="10198A02"/>
    <w:rsid w:val="1033FFE3"/>
    <w:rsid w:val="113CBB04"/>
    <w:rsid w:val="11568260"/>
    <w:rsid w:val="115CFA0E"/>
    <w:rsid w:val="117957C1"/>
    <w:rsid w:val="12138A91"/>
    <w:rsid w:val="12231E32"/>
    <w:rsid w:val="122EF068"/>
    <w:rsid w:val="128D906C"/>
    <w:rsid w:val="12913A2A"/>
    <w:rsid w:val="1299970D"/>
    <w:rsid w:val="12A9CAD2"/>
    <w:rsid w:val="12AF8043"/>
    <w:rsid w:val="12E2EDF9"/>
    <w:rsid w:val="13273FDD"/>
    <w:rsid w:val="13520109"/>
    <w:rsid w:val="135D51A7"/>
    <w:rsid w:val="13AE2EB5"/>
    <w:rsid w:val="14027E4A"/>
    <w:rsid w:val="1429BAFB"/>
    <w:rsid w:val="143887F5"/>
    <w:rsid w:val="14417333"/>
    <w:rsid w:val="145AF37C"/>
    <w:rsid w:val="1463B36B"/>
    <w:rsid w:val="14A5F536"/>
    <w:rsid w:val="14B67259"/>
    <w:rsid w:val="14C24015"/>
    <w:rsid w:val="1536A7CA"/>
    <w:rsid w:val="16021486"/>
    <w:rsid w:val="16363F61"/>
    <w:rsid w:val="163C5EF8"/>
    <w:rsid w:val="16416D55"/>
    <w:rsid w:val="164E8227"/>
    <w:rsid w:val="168DD308"/>
    <w:rsid w:val="16B326A1"/>
    <w:rsid w:val="1727C207"/>
    <w:rsid w:val="1732D901"/>
    <w:rsid w:val="173AC76A"/>
    <w:rsid w:val="175CB3CD"/>
    <w:rsid w:val="177F3746"/>
    <w:rsid w:val="17909D93"/>
    <w:rsid w:val="1793F454"/>
    <w:rsid w:val="17B7A8A1"/>
    <w:rsid w:val="17CD8448"/>
    <w:rsid w:val="18242EC9"/>
    <w:rsid w:val="182BA379"/>
    <w:rsid w:val="184D8EBE"/>
    <w:rsid w:val="191C353C"/>
    <w:rsid w:val="194E1AC6"/>
    <w:rsid w:val="1962AA9D"/>
    <w:rsid w:val="19C38645"/>
    <w:rsid w:val="1A1732F7"/>
    <w:rsid w:val="1ABB6A3A"/>
    <w:rsid w:val="1B32A5FD"/>
    <w:rsid w:val="1B444659"/>
    <w:rsid w:val="1BAB6E94"/>
    <w:rsid w:val="1BAFB32B"/>
    <w:rsid w:val="1BBB0A27"/>
    <w:rsid w:val="1BC6D258"/>
    <w:rsid w:val="1CD84108"/>
    <w:rsid w:val="1D19195D"/>
    <w:rsid w:val="1D44591E"/>
    <w:rsid w:val="1D50C785"/>
    <w:rsid w:val="1D97F4C4"/>
    <w:rsid w:val="1DB63E84"/>
    <w:rsid w:val="1E066630"/>
    <w:rsid w:val="1E4A3819"/>
    <w:rsid w:val="1E568C4E"/>
    <w:rsid w:val="1E73C07A"/>
    <w:rsid w:val="1E92A4C3"/>
    <w:rsid w:val="1E948324"/>
    <w:rsid w:val="1E969438"/>
    <w:rsid w:val="1EBF19F9"/>
    <w:rsid w:val="1ECE8AE0"/>
    <w:rsid w:val="1EE554A3"/>
    <w:rsid w:val="1EFB7687"/>
    <w:rsid w:val="1EFC9E0E"/>
    <w:rsid w:val="1F0943F8"/>
    <w:rsid w:val="1F6E3494"/>
    <w:rsid w:val="1F770E70"/>
    <w:rsid w:val="1FE472B6"/>
    <w:rsid w:val="20233756"/>
    <w:rsid w:val="203F48FB"/>
    <w:rsid w:val="207379D9"/>
    <w:rsid w:val="20809723"/>
    <w:rsid w:val="20AE9268"/>
    <w:rsid w:val="20BA4197"/>
    <w:rsid w:val="20D0A925"/>
    <w:rsid w:val="2103EE9E"/>
    <w:rsid w:val="212955DC"/>
    <w:rsid w:val="215D7B65"/>
    <w:rsid w:val="219523B0"/>
    <w:rsid w:val="21E10765"/>
    <w:rsid w:val="21F9D5D2"/>
    <w:rsid w:val="222386EE"/>
    <w:rsid w:val="22729B15"/>
    <w:rsid w:val="2285FC0E"/>
    <w:rsid w:val="2295701D"/>
    <w:rsid w:val="22ADB6DC"/>
    <w:rsid w:val="230BA80F"/>
    <w:rsid w:val="233615DB"/>
    <w:rsid w:val="235F4A53"/>
    <w:rsid w:val="2375CEFC"/>
    <w:rsid w:val="23B32EEC"/>
    <w:rsid w:val="23BEEA0F"/>
    <w:rsid w:val="23C4CAC2"/>
    <w:rsid w:val="23E49FBF"/>
    <w:rsid w:val="240B99EF"/>
    <w:rsid w:val="24403221"/>
    <w:rsid w:val="24E92A45"/>
    <w:rsid w:val="250AE132"/>
    <w:rsid w:val="2539B59D"/>
    <w:rsid w:val="25425232"/>
    <w:rsid w:val="2577DF92"/>
    <w:rsid w:val="259A2B0A"/>
    <w:rsid w:val="25A1964E"/>
    <w:rsid w:val="25C28C8A"/>
    <w:rsid w:val="25DC4C6B"/>
    <w:rsid w:val="25F5EF80"/>
    <w:rsid w:val="26486169"/>
    <w:rsid w:val="26521122"/>
    <w:rsid w:val="267254EA"/>
    <w:rsid w:val="26FF0A3E"/>
    <w:rsid w:val="2718DFE3"/>
    <w:rsid w:val="2731C1B6"/>
    <w:rsid w:val="277BED26"/>
    <w:rsid w:val="2788B9BA"/>
    <w:rsid w:val="27F542C5"/>
    <w:rsid w:val="2808980C"/>
    <w:rsid w:val="283B76F4"/>
    <w:rsid w:val="28530C5E"/>
    <w:rsid w:val="285BC9D7"/>
    <w:rsid w:val="286611BB"/>
    <w:rsid w:val="2871B543"/>
    <w:rsid w:val="289EFC27"/>
    <w:rsid w:val="28B2EAC1"/>
    <w:rsid w:val="28B346DA"/>
    <w:rsid w:val="28C98111"/>
    <w:rsid w:val="292C584C"/>
    <w:rsid w:val="2965B3A1"/>
    <w:rsid w:val="29F0108C"/>
    <w:rsid w:val="2A237106"/>
    <w:rsid w:val="2A497C2C"/>
    <w:rsid w:val="2A5FA27D"/>
    <w:rsid w:val="2A78BF53"/>
    <w:rsid w:val="2AE1C72B"/>
    <w:rsid w:val="2AEF87F6"/>
    <w:rsid w:val="2AF43F6A"/>
    <w:rsid w:val="2B2C1F9E"/>
    <w:rsid w:val="2B4E4EE8"/>
    <w:rsid w:val="2B598DC4"/>
    <w:rsid w:val="2B70261D"/>
    <w:rsid w:val="2BCADDA0"/>
    <w:rsid w:val="2BDE85F5"/>
    <w:rsid w:val="2BEF58FB"/>
    <w:rsid w:val="2BF55113"/>
    <w:rsid w:val="2C142D95"/>
    <w:rsid w:val="2C418E06"/>
    <w:rsid w:val="2C4C55FC"/>
    <w:rsid w:val="2CEBC085"/>
    <w:rsid w:val="2D0671F9"/>
    <w:rsid w:val="2D1339C4"/>
    <w:rsid w:val="2D13518F"/>
    <w:rsid w:val="2D440ACC"/>
    <w:rsid w:val="2DA5E8E5"/>
    <w:rsid w:val="2DD0EAB1"/>
    <w:rsid w:val="2DE332A6"/>
    <w:rsid w:val="2E541F0E"/>
    <w:rsid w:val="2E5F848E"/>
    <w:rsid w:val="2E7554F7"/>
    <w:rsid w:val="2F32DA87"/>
    <w:rsid w:val="2F40FFED"/>
    <w:rsid w:val="2F7909E3"/>
    <w:rsid w:val="2F91E0AB"/>
    <w:rsid w:val="30356D99"/>
    <w:rsid w:val="30802ADE"/>
    <w:rsid w:val="30BB5B48"/>
    <w:rsid w:val="30BD4756"/>
    <w:rsid w:val="310BF43F"/>
    <w:rsid w:val="313E8DFF"/>
    <w:rsid w:val="314E4C56"/>
    <w:rsid w:val="3158E88C"/>
    <w:rsid w:val="31613850"/>
    <w:rsid w:val="3170ADD1"/>
    <w:rsid w:val="31B40B17"/>
    <w:rsid w:val="31D19D07"/>
    <w:rsid w:val="31EAFACA"/>
    <w:rsid w:val="320E3652"/>
    <w:rsid w:val="323F9D96"/>
    <w:rsid w:val="3274E15C"/>
    <w:rsid w:val="3287E9A2"/>
    <w:rsid w:val="32A40ACB"/>
    <w:rsid w:val="32B3CC40"/>
    <w:rsid w:val="32B557F3"/>
    <w:rsid w:val="32BEE9FD"/>
    <w:rsid w:val="33BCE668"/>
    <w:rsid w:val="33BF02F7"/>
    <w:rsid w:val="33E2EF6C"/>
    <w:rsid w:val="33FF78DD"/>
    <w:rsid w:val="341E8F6C"/>
    <w:rsid w:val="34324FAE"/>
    <w:rsid w:val="343A609F"/>
    <w:rsid w:val="3466B632"/>
    <w:rsid w:val="34780231"/>
    <w:rsid w:val="34BC233B"/>
    <w:rsid w:val="34E3778E"/>
    <w:rsid w:val="35077B30"/>
    <w:rsid w:val="350A1473"/>
    <w:rsid w:val="35171E1F"/>
    <w:rsid w:val="3560AC46"/>
    <w:rsid w:val="35B21C37"/>
    <w:rsid w:val="3604020C"/>
    <w:rsid w:val="3605BB08"/>
    <w:rsid w:val="361B06F8"/>
    <w:rsid w:val="361DB3D1"/>
    <w:rsid w:val="36323A68"/>
    <w:rsid w:val="365F2F7B"/>
    <w:rsid w:val="365FCC7E"/>
    <w:rsid w:val="36A50A1A"/>
    <w:rsid w:val="36A6BAAE"/>
    <w:rsid w:val="36A828FA"/>
    <w:rsid w:val="36ACED6D"/>
    <w:rsid w:val="36B6387E"/>
    <w:rsid w:val="37063369"/>
    <w:rsid w:val="37341DD7"/>
    <w:rsid w:val="373AB49C"/>
    <w:rsid w:val="374AD028"/>
    <w:rsid w:val="37636729"/>
    <w:rsid w:val="37A1E1B7"/>
    <w:rsid w:val="37CB1501"/>
    <w:rsid w:val="37DA4F6F"/>
    <w:rsid w:val="37EE7AE5"/>
    <w:rsid w:val="38297EC8"/>
    <w:rsid w:val="38BE6F3B"/>
    <w:rsid w:val="38F3AA3F"/>
    <w:rsid w:val="38F4D836"/>
    <w:rsid w:val="38F53952"/>
    <w:rsid w:val="391B23B1"/>
    <w:rsid w:val="39876B7F"/>
    <w:rsid w:val="3995157D"/>
    <w:rsid w:val="3A05F193"/>
    <w:rsid w:val="3A3287E0"/>
    <w:rsid w:val="3A41F5A5"/>
    <w:rsid w:val="3AA9B48A"/>
    <w:rsid w:val="3AC9A4A5"/>
    <w:rsid w:val="3B14E42D"/>
    <w:rsid w:val="3B661CA3"/>
    <w:rsid w:val="3B93E12D"/>
    <w:rsid w:val="3BA40AF7"/>
    <w:rsid w:val="3C18ED62"/>
    <w:rsid w:val="3C3854AA"/>
    <w:rsid w:val="3C81AADB"/>
    <w:rsid w:val="3CF970B7"/>
    <w:rsid w:val="3D37CF6E"/>
    <w:rsid w:val="3D56E1E8"/>
    <w:rsid w:val="3D576C40"/>
    <w:rsid w:val="3D67762F"/>
    <w:rsid w:val="3D83D979"/>
    <w:rsid w:val="3DBD54E1"/>
    <w:rsid w:val="3DDE2665"/>
    <w:rsid w:val="3DFA316A"/>
    <w:rsid w:val="3E2417A3"/>
    <w:rsid w:val="3E24D69C"/>
    <w:rsid w:val="3E836B92"/>
    <w:rsid w:val="3EA0ECBE"/>
    <w:rsid w:val="3ECC00A1"/>
    <w:rsid w:val="3ED287B4"/>
    <w:rsid w:val="3F1815EB"/>
    <w:rsid w:val="3F40CD0A"/>
    <w:rsid w:val="3F7B9E7E"/>
    <w:rsid w:val="3FBC2665"/>
    <w:rsid w:val="3FCFEB4D"/>
    <w:rsid w:val="3FE0DED7"/>
    <w:rsid w:val="401FE280"/>
    <w:rsid w:val="402D5CEF"/>
    <w:rsid w:val="405681C8"/>
    <w:rsid w:val="408B70EB"/>
    <w:rsid w:val="409E456D"/>
    <w:rsid w:val="40A6CDC7"/>
    <w:rsid w:val="41387A75"/>
    <w:rsid w:val="4143E95C"/>
    <w:rsid w:val="416EC2B4"/>
    <w:rsid w:val="41757009"/>
    <w:rsid w:val="418E040D"/>
    <w:rsid w:val="4192E7C1"/>
    <w:rsid w:val="41D52F06"/>
    <w:rsid w:val="41F13425"/>
    <w:rsid w:val="4242EE1C"/>
    <w:rsid w:val="4250B747"/>
    <w:rsid w:val="4288676C"/>
    <w:rsid w:val="42A99951"/>
    <w:rsid w:val="42ACCDD0"/>
    <w:rsid w:val="42CA1D5E"/>
    <w:rsid w:val="42DB6D67"/>
    <w:rsid w:val="4307E92D"/>
    <w:rsid w:val="432A905C"/>
    <w:rsid w:val="432E9EDA"/>
    <w:rsid w:val="43372922"/>
    <w:rsid w:val="436CF9B4"/>
    <w:rsid w:val="44176C53"/>
    <w:rsid w:val="442FC035"/>
    <w:rsid w:val="448E4862"/>
    <w:rsid w:val="44903E7F"/>
    <w:rsid w:val="4501A6AA"/>
    <w:rsid w:val="451F9674"/>
    <w:rsid w:val="4520011B"/>
    <w:rsid w:val="4595F000"/>
    <w:rsid w:val="45B42E72"/>
    <w:rsid w:val="45C5FEC8"/>
    <w:rsid w:val="460E5474"/>
    <w:rsid w:val="4623A89F"/>
    <w:rsid w:val="477A67E8"/>
    <w:rsid w:val="47A1573A"/>
    <w:rsid w:val="47B9CF1B"/>
    <w:rsid w:val="48156519"/>
    <w:rsid w:val="489C69BD"/>
    <w:rsid w:val="48F875F1"/>
    <w:rsid w:val="49693347"/>
    <w:rsid w:val="499FA92E"/>
    <w:rsid w:val="49A22C7C"/>
    <w:rsid w:val="49BC0434"/>
    <w:rsid w:val="49D6ADFF"/>
    <w:rsid w:val="49DB22B0"/>
    <w:rsid w:val="49F3E947"/>
    <w:rsid w:val="49FDA972"/>
    <w:rsid w:val="4A0DCAA7"/>
    <w:rsid w:val="4A28186B"/>
    <w:rsid w:val="4A3B2A15"/>
    <w:rsid w:val="4A3F8BC3"/>
    <w:rsid w:val="4A41AD56"/>
    <w:rsid w:val="4A47BF64"/>
    <w:rsid w:val="4A816655"/>
    <w:rsid w:val="4A8434F7"/>
    <w:rsid w:val="4A8CDD79"/>
    <w:rsid w:val="4A9F87BB"/>
    <w:rsid w:val="4B37D0BD"/>
    <w:rsid w:val="4B3C38CC"/>
    <w:rsid w:val="4B4181CD"/>
    <w:rsid w:val="4B4679D8"/>
    <w:rsid w:val="4B890A48"/>
    <w:rsid w:val="4BA3872A"/>
    <w:rsid w:val="4BAAAEE1"/>
    <w:rsid w:val="4BACFE83"/>
    <w:rsid w:val="4BBCE690"/>
    <w:rsid w:val="4BC2085D"/>
    <w:rsid w:val="4BDEBFAC"/>
    <w:rsid w:val="4C06CFF1"/>
    <w:rsid w:val="4C2E8C43"/>
    <w:rsid w:val="4C5277A3"/>
    <w:rsid w:val="4C655926"/>
    <w:rsid w:val="4C667D4F"/>
    <w:rsid w:val="4C9D3174"/>
    <w:rsid w:val="4C9E2339"/>
    <w:rsid w:val="4CBEFD0A"/>
    <w:rsid w:val="4D3FD59C"/>
    <w:rsid w:val="4DE3915A"/>
    <w:rsid w:val="4DF237FE"/>
    <w:rsid w:val="4E0E0333"/>
    <w:rsid w:val="4E133ED9"/>
    <w:rsid w:val="4E3F0A13"/>
    <w:rsid w:val="4E53D34B"/>
    <w:rsid w:val="4E9438A8"/>
    <w:rsid w:val="4E95485C"/>
    <w:rsid w:val="4ED3A42C"/>
    <w:rsid w:val="4EFB367F"/>
    <w:rsid w:val="4F136DAC"/>
    <w:rsid w:val="4F3B3E03"/>
    <w:rsid w:val="4F3FF92E"/>
    <w:rsid w:val="4F575F48"/>
    <w:rsid w:val="4F5BDFAC"/>
    <w:rsid w:val="4F5FCF68"/>
    <w:rsid w:val="4F879D52"/>
    <w:rsid w:val="4FC08A3C"/>
    <w:rsid w:val="4FF1163E"/>
    <w:rsid w:val="50072104"/>
    <w:rsid w:val="5024AD13"/>
    <w:rsid w:val="502A291D"/>
    <w:rsid w:val="505566C3"/>
    <w:rsid w:val="5090E58B"/>
    <w:rsid w:val="51168A42"/>
    <w:rsid w:val="515BF20E"/>
    <w:rsid w:val="51AB54EA"/>
    <w:rsid w:val="51BCDE83"/>
    <w:rsid w:val="51ED710E"/>
    <w:rsid w:val="5215C392"/>
    <w:rsid w:val="5224FA17"/>
    <w:rsid w:val="5237081E"/>
    <w:rsid w:val="523EB5AB"/>
    <w:rsid w:val="528ADF90"/>
    <w:rsid w:val="5291AC70"/>
    <w:rsid w:val="52ABB71C"/>
    <w:rsid w:val="52C71505"/>
    <w:rsid w:val="52CA2309"/>
    <w:rsid w:val="52D27D20"/>
    <w:rsid w:val="52D97B9D"/>
    <w:rsid w:val="52E13132"/>
    <w:rsid w:val="532B8CF1"/>
    <w:rsid w:val="53505278"/>
    <w:rsid w:val="53B0C5E7"/>
    <w:rsid w:val="53BC255C"/>
    <w:rsid w:val="542CC01D"/>
    <w:rsid w:val="54A363F3"/>
    <w:rsid w:val="54AFDD62"/>
    <w:rsid w:val="551BA3A0"/>
    <w:rsid w:val="553B9667"/>
    <w:rsid w:val="5545F4EA"/>
    <w:rsid w:val="557BBAF7"/>
    <w:rsid w:val="557CBBFC"/>
    <w:rsid w:val="55C50AAC"/>
    <w:rsid w:val="55DBAE1B"/>
    <w:rsid w:val="55F71F0D"/>
    <w:rsid w:val="55FEE10E"/>
    <w:rsid w:val="56BB080A"/>
    <w:rsid w:val="5773D847"/>
    <w:rsid w:val="57A843A6"/>
    <w:rsid w:val="57C4D942"/>
    <w:rsid w:val="587193D7"/>
    <w:rsid w:val="588D93ED"/>
    <w:rsid w:val="58951EE9"/>
    <w:rsid w:val="58B48D2A"/>
    <w:rsid w:val="58B50B70"/>
    <w:rsid w:val="58BB88A8"/>
    <w:rsid w:val="58D84C83"/>
    <w:rsid w:val="592C8DFA"/>
    <w:rsid w:val="59B1E8CC"/>
    <w:rsid w:val="59BFBD37"/>
    <w:rsid w:val="59D4EA35"/>
    <w:rsid w:val="59DBCA97"/>
    <w:rsid w:val="5A5EEF9D"/>
    <w:rsid w:val="5A7B9FC0"/>
    <w:rsid w:val="5AA37F37"/>
    <w:rsid w:val="5ACD470B"/>
    <w:rsid w:val="5ACEAC33"/>
    <w:rsid w:val="5AEA5B0D"/>
    <w:rsid w:val="5B1FD1D3"/>
    <w:rsid w:val="5B3DD668"/>
    <w:rsid w:val="5BA4346D"/>
    <w:rsid w:val="5BD28B4C"/>
    <w:rsid w:val="5BF5B1EB"/>
    <w:rsid w:val="5C00A008"/>
    <w:rsid w:val="5C5030C9"/>
    <w:rsid w:val="5C528C06"/>
    <w:rsid w:val="5C53EDC3"/>
    <w:rsid w:val="5C59F2AF"/>
    <w:rsid w:val="5C5B70D1"/>
    <w:rsid w:val="5C67044B"/>
    <w:rsid w:val="5C833199"/>
    <w:rsid w:val="5CF14E34"/>
    <w:rsid w:val="5CFA7060"/>
    <w:rsid w:val="5D056B40"/>
    <w:rsid w:val="5D4133A1"/>
    <w:rsid w:val="5D64C0A9"/>
    <w:rsid w:val="5D6FBC30"/>
    <w:rsid w:val="5D72F5CE"/>
    <w:rsid w:val="5D862B11"/>
    <w:rsid w:val="5DA24FF6"/>
    <w:rsid w:val="5E4A75C9"/>
    <w:rsid w:val="5E54B5F1"/>
    <w:rsid w:val="5E6CD774"/>
    <w:rsid w:val="5F6938E1"/>
    <w:rsid w:val="6049897C"/>
    <w:rsid w:val="6089581B"/>
    <w:rsid w:val="60B6C597"/>
    <w:rsid w:val="610FD736"/>
    <w:rsid w:val="613D243B"/>
    <w:rsid w:val="613E3698"/>
    <w:rsid w:val="616E265A"/>
    <w:rsid w:val="61E9246E"/>
    <w:rsid w:val="6259B82E"/>
    <w:rsid w:val="6280C3A6"/>
    <w:rsid w:val="62911DAF"/>
    <w:rsid w:val="62A02C32"/>
    <w:rsid w:val="62AD84FB"/>
    <w:rsid w:val="630347A9"/>
    <w:rsid w:val="63068B89"/>
    <w:rsid w:val="63BD283E"/>
    <w:rsid w:val="64270831"/>
    <w:rsid w:val="646FFBDE"/>
    <w:rsid w:val="64924BC9"/>
    <w:rsid w:val="64BAA20F"/>
    <w:rsid w:val="64CBEBE6"/>
    <w:rsid w:val="64F0E3F3"/>
    <w:rsid w:val="64FDB3D7"/>
    <w:rsid w:val="651EE871"/>
    <w:rsid w:val="65720403"/>
    <w:rsid w:val="65838CD2"/>
    <w:rsid w:val="65CC5B96"/>
    <w:rsid w:val="66A8F6C7"/>
    <w:rsid w:val="66AA7FF0"/>
    <w:rsid w:val="671A42B7"/>
    <w:rsid w:val="675A2FC5"/>
    <w:rsid w:val="67629F79"/>
    <w:rsid w:val="6775A13E"/>
    <w:rsid w:val="677ADEBB"/>
    <w:rsid w:val="67811047"/>
    <w:rsid w:val="67B647C3"/>
    <w:rsid w:val="67BF25F4"/>
    <w:rsid w:val="67ED4822"/>
    <w:rsid w:val="67F32869"/>
    <w:rsid w:val="68417572"/>
    <w:rsid w:val="68617BEC"/>
    <w:rsid w:val="6880E3B3"/>
    <w:rsid w:val="68AC1F52"/>
    <w:rsid w:val="68B47ABA"/>
    <w:rsid w:val="6934BF6F"/>
    <w:rsid w:val="695ECEC5"/>
    <w:rsid w:val="697348D1"/>
    <w:rsid w:val="697C32D9"/>
    <w:rsid w:val="6A179EAD"/>
    <w:rsid w:val="6A1D1354"/>
    <w:rsid w:val="6A291511"/>
    <w:rsid w:val="6A793E32"/>
    <w:rsid w:val="6A83F093"/>
    <w:rsid w:val="6AACFB5D"/>
    <w:rsid w:val="6AB67ED0"/>
    <w:rsid w:val="6B021416"/>
    <w:rsid w:val="6B20CE79"/>
    <w:rsid w:val="6B99A46D"/>
    <w:rsid w:val="6BA064FE"/>
    <w:rsid w:val="6C0F392C"/>
    <w:rsid w:val="6C13B739"/>
    <w:rsid w:val="6D0192A3"/>
    <w:rsid w:val="6D3D6933"/>
    <w:rsid w:val="6DC25161"/>
    <w:rsid w:val="6DFE1395"/>
    <w:rsid w:val="6E6605D9"/>
    <w:rsid w:val="6E75B807"/>
    <w:rsid w:val="6EBBC99B"/>
    <w:rsid w:val="6EF4B1B1"/>
    <w:rsid w:val="6EF80138"/>
    <w:rsid w:val="6F341F5C"/>
    <w:rsid w:val="6F5DE584"/>
    <w:rsid w:val="6F69AAB9"/>
    <w:rsid w:val="6F903994"/>
    <w:rsid w:val="6FE58F82"/>
    <w:rsid w:val="6FFF9EE3"/>
    <w:rsid w:val="7015EBB0"/>
    <w:rsid w:val="701F2A6A"/>
    <w:rsid w:val="703DC8C7"/>
    <w:rsid w:val="70531F9A"/>
    <w:rsid w:val="70586772"/>
    <w:rsid w:val="7097EFCC"/>
    <w:rsid w:val="70A7DC32"/>
    <w:rsid w:val="71780875"/>
    <w:rsid w:val="718DF6D1"/>
    <w:rsid w:val="719889D9"/>
    <w:rsid w:val="71A997BD"/>
    <w:rsid w:val="71AA1536"/>
    <w:rsid w:val="71BE7691"/>
    <w:rsid w:val="71BF4770"/>
    <w:rsid w:val="71EE230D"/>
    <w:rsid w:val="722124BE"/>
    <w:rsid w:val="724FF42B"/>
    <w:rsid w:val="728EF04A"/>
    <w:rsid w:val="729C1EC4"/>
    <w:rsid w:val="72D85244"/>
    <w:rsid w:val="731CA050"/>
    <w:rsid w:val="73495E40"/>
    <w:rsid w:val="734C7153"/>
    <w:rsid w:val="7378C96E"/>
    <w:rsid w:val="737E9AC2"/>
    <w:rsid w:val="73A5CB8B"/>
    <w:rsid w:val="73AEBE2D"/>
    <w:rsid w:val="73E11101"/>
    <w:rsid w:val="73FF92E9"/>
    <w:rsid w:val="741F9D2B"/>
    <w:rsid w:val="744E3877"/>
    <w:rsid w:val="747CB202"/>
    <w:rsid w:val="74A641D3"/>
    <w:rsid w:val="74E76A76"/>
    <w:rsid w:val="751C3879"/>
    <w:rsid w:val="7547D26F"/>
    <w:rsid w:val="7556EAC7"/>
    <w:rsid w:val="757E836D"/>
    <w:rsid w:val="75A325CB"/>
    <w:rsid w:val="75AD3700"/>
    <w:rsid w:val="75B07E47"/>
    <w:rsid w:val="75CFA08F"/>
    <w:rsid w:val="760B1917"/>
    <w:rsid w:val="7685F85B"/>
    <w:rsid w:val="768C5B24"/>
    <w:rsid w:val="76A2C718"/>
    <w:rsid w:val="76F69AAD"/>
    <w:rsid w:val="76F71500"/>
    <w:rsid w:val="772DD6A1"/>
    <w:rsid w:val="773460B1"/>
    <w:rsid w:val="775F4AD9"/>
    <w:rsid w:val="776545C4"/>
    <w:rsid w:val="77983B42"/>
    <w:rsid w:val="77C2D41B"/>
    <w:rsid w:val="77F50EDB"/>
    <w:rsid w:val="781D540C"/>
    <w:rsid w:val="7838B4D8"/>
    <w:rsid w:val="7849DE74"/>
    <w:rsid w:val="78941812"/>
    <w:rsid w:val="78A8C5E9"/>
    <w:rsid w:val="78AEA826"/>
    <w:rsid w:val="78C2F481"/>
    <w:rsid w:val="78DA194E"/>
    <w:rsid w:val="78E226C8"/>
    <w:rsid w:val="795026F9"/>
    <w:rsid w:val="795EE5ED"/>
    <w:rsid w:val="7983907D"/>
    <w:rsid w:val="79C97D77"/>
    <w:rsid w:val="79CE9DB0"/>
    <w:rsid w:val="79D1875B"/>
    <w:rsid w:val="79DBD00D"/>
    <w:rsid w:val="7A58BF3D"/>
    <w:rsid w:val="7A7E5B9B"/>
    <w:rsid w:val="7A842F6E"/>
    <w:rsid w:val="7A8628BD"/>
    <w:rsid w:val="7A8F9965"/>
    <w:rsid w:val="7A9315AC"/>
    <w:rsid w:val="7A96EC1B"/>
    <w:rsid w:val="7ACA242F"/>
    <w:rsid w:val="7AF650F7"/>
    <w:rsid w:val="7B26F9D4"/>
    <w:rsid w:val="7B4C53A4"/>
    <w:rsid w:val="7B6A8891"/>
    <w:rsid w:val="7B819282"/>
    <w:rsid w:val="7B8AB894"/>
    <w:rsid w:val="7BA85E8C"/>
    <w:rsid w:val="7BCF56FE"/>
    <w:rsid w:val="7C3BBABE"/>
    <w:rsid w:val="7C6AFEFD"/>
    <w:rsid w:val="7C6ECDCA"/>
    <w:rsid w:val="7C7E30CA"/>
    <w:rsid w:val="7C8A24AD"/>
    <w:rsid w:val="7D3396B2"/>
    <w:rsid w:val="7D4E7D42"/>
    <w:rsid w:val="7E0FCD7E"/>
    <w:rsid w:val="7E5858EB"/>
    <w:rsid w:val="7E936633"/>
    <w:rsid w:val="7EC84EDF"/>
    <w:rsid w:val="7F69CB94"/>
    <w:rsid w:val="7F799786"/>
    <w:rsid w:val="7F9E2035"/>
    <w:rsid w:val="7FAC1462"/>
    <w:rsid w:val="7FD28EDD"/>
    <w:rsid w:val="7FF5A9C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18FC32"/>
  <w15:chartTrackingRefBased/>
  <w15:docId w15:val="{392BE598-94F5-4E75-A161-A43F02436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876A95E"/>
    <w:pPr>
      <w:spacing w:after="360"/>
      <w:jc w:val="both"/>
    </w:pPr>
    <w:rPr>
      <w:color w:val="2B2E36" w:themeColor="accen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876A95E"/>
    <w:pPr>
      <w:tabs>
        <w:tab w:val="center" w:pos="4536"/>
        <w:tab w:val="right" w:pos="9072"/>
      </w:tabs>
      <w:spacing w:after="0"/>
    </w:pPr>
  </w:style>
  <w:style w:type="character" w:customStyle="1" w:styleId="HeaderChar">
    <w:name w:val="Header Char"/>
    <w:basedOn w:val="DefaultParagraphFont"/>
    <w:link w:val="Header"/>
    <w:uiPriority w:val="99"/>
    <w:rsid w:val="00984DF6"/>
  </w:style>
  <w:style w:type="paragraph" w:styleId="Footer">
    <w:name w:val="footer"/>
    <w:basedOn w:val="Normal"/>
    <w:link w:val="FooterChar"/>
    <w:uiPriority w:val="99"/>
    <w:unhideWhenUsed/>
    <w:rsid w:val="0876A95E"/>
    <w:pPr>
      <w:tabs>
        <w:tab w:val="center" w:pos="4536"/>
        <w:tab w:val="right" w:pos="9072"/>
      </w:tabs>
      <w:spacing w:after="0"/>
    </w:pPr>
  </w:style>
  <w:style w:type="character" w:customStyle="1" w:styleId="FooterChar">
    <w:name w:val="Footer Char"/>
    <w:basedOn w:val="DefaultParagraphFont"/>
    <w:link w:val="Footer"/>
    <w:uiPriority w:val="99"/>
    <w:rsid w:val="00984DF6"/>
  </w:style>
  <w:style w:type="table" w:styleId="TableGrid">
    <w:name w:val="Table Grid"/>
    <w:basedOn w:val="TableNormal"/>
    <w:uiPriority w:val="39"/>
    <w:rsid w:val="005C0E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02D0"/>
    <w:rPr>
      <w:color w:val="008834" w:themeColor="hyperlink"/>
      <w:u w:val="single"/>
    </w:rPr>
  </w:style>
  <w:style w:type="character" w:styleId="UnresolvedMention">
    <w:name w:val="Unresolved Mention"/>
    <w:basedOn w:val="DefaultParagraphFont"/>
    <w:uiPriority w:val="99"/>
    <w:semiHidden/>
    <w:unhideWhenUsed/>
    <w:rsid w:val="007002D0"/>
    <w:rPr>
      <w:color w:val="605E5C"/>
      <w:shd w:val="clear" w:color="auto" w:fill="E1DFDD"/>
    </w:rPr>
  </w:style>
  <w:style w:type="paragraph" w:styleId="ListParagraph">
    <w:name w:val="List Paragraph"/>
    <w:basedOn w:val="Normal"/>
    <w:uiPriority w:val="34"/>
    <w:qFormat/>
    <w:rsid w:val="0876A95E"/>
    <w:pPr>
      <w:ind w:left="720"/>
      <w:contextualSpacing/>
    </w:pPr>
  </w:style>
  <w:style w:type="paragraph" w:styleId="Revision">
    <w:name w:val="Revision"/>
    <w:hidden/>
    <w:uiPriority w:val="99"/>
    <w:semiHidden/>
    <w:rsid w:val="00370D33"/>
    <w:pPr>
      <w:spacing w:after="0" w:line="240" w:lineRule="auto"/>
    </w:pPr>
    <w:rPr>
      <w:color w:val="2B2E36" w:themeColor="accent2"/>
      <w:sz w:val="20"/>
      <w:szCs w:val="20"/>
    </w:rPr>
  </w:style>
  <w:style w:type="character" w:styleId="CommentReference">
    <w:name w:val="annotation reference"/>
    <w:basedOn w:val="DefaultParagraphFont"/>
    <w:uiPriority w:val="99"/>
    <w:semiHidden/>
    <w:unhideWhenUsed/>
    <w:rsid w:val="00BF7898"/>
    <w:rPr>
      <w:sz w:val="16"/>
      <w:szCs w:val="16"/>
    </w:rPr>
  </w:style>
  <w:style w:type="paragraph" w:styleId="CommentText">
    <w:name w:val="annotation text"/>
    <w:basedOn w:val="Normal"/>
    <w:link w:val="CommentTextChar"/>
    <w:uiPriority w:val="99"/>
    <w:unhideWhenUsed/>
    <w:rsid w:val="00BF7898"/>
    <w:pPr>
      <w:spacing w:line="240" w:lineRule="auto"/>
    </w:pPr>
  </w:style>
  <w:style w:type="character" w:customStyle="1" w:styleId="CommentTextChar">
    <w:name w:val="Comment Text Char"/>
    <w:basedOn w:val="DefaultParagraphFont"/>
    <w:link w:val="CommentText"/>
    <w:uiPriority w:val="99"/>
    <w:rsid w:val="00BF7898"/>
    <w:rPr>
      <w:color w:val="2B2E36" w:themeColor="accent2"/>
      <w:sz w:val="20"/>
      <w:szCs w:val="20"/>
    </w:rPr>
  </w:style>
  <w:style w:type="paragraph" w:styleId="CommentSubject">
    <w:name w:val="annotation subject"/>
    <w:basedOn w:val="CommentText"/>
    <w:next w:val="CommentText"/>
    <w:link w:val="CommentSubjectChar"/>
    <w:uiPriority w:val="99"/>
    <w:semiHidden/>
    <w:unhideWhenUsed/>
    <w:rsid w:val="00BF7898"/>
    <w:rPr>
      <w:b/>
      <w:bCs/>
    </w:rPr>
  </w:style>
  <w:style w:type="character" w:customStyle="1" w:styleId="CommentSubjectChar">
    <w:name w:val="Comment Subject Char"/>
    <w:basedOn w:val="CommentTextChar"/>
    <w:link w:val="CommentSubject"/>
    <w:uiPriority w:val="99"/>
    <w:semiHidden/>
    <w:rsid w:val="00BF7898"/>
    <w:rPr>
      <w:b/>
      <w:bCs/>
      <w:color w:val="2B2E36" w:themeColor="accent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riigikantselei.e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eurostat/databrowser/bookmark/731473f6-68d7-414e-85be-27872193dfc8?lang=en&amp;createdAt=2026-08-13T13:27:53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liimaministeerium.e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enefit.com" TargetMode="External"/><Relationship Id="rId1" Type="http://schemas.openxmlformats.org/officeDocument/2006/relationships/hyperlink" Target="http://www.enefi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energiaee.sharepoint.com/sites/EnefitMedia/Office%20Template%20Library/Word%20templates/Eesti%20Energia/EST_EE_algatuskiri.dotx" TargetMode="External"/></Relationships>
</file>

<file path=word/theme/theme1.xml><?xml version="1.0" encoding="utf-8"?>
<a:theme xmlns:a="http://schemas.openxmlformats.org/drawingml/2006/main" name="Office Theme">
  <a:themeElements>
    <a:clrScheme name="Enefit 2">
      <a:dk1>
        <a:srgbClr val="2B2E36"/>
      </a:dk1>
      <a:lt1>
        <a:srgbClr val="F7F7F9"/>
      </a:lt1>
      <a:dk2>
        <a:srgbClr val="7BD674"/>
      </a:dk2>
      <a:lt2>
        <a:srgbClr val="EEE9E5"/>
      </a:lt2>
      <a:accent1>
        <a:srgbClr val="008834"/>
      </a:accent1>
      <a:accent2>
        <a:srgbClr val="2B2E36"/>
      </a:accent2>
      <a:accent3>
        <a:srgbClr val="87C6F8"/>
      </a:accent3>
      <a:accent4>
        <a:srgbClr val="FFCF71"/>
      </a:accent4>
      <a:accent5>
        <a:srgbClr val="BDF0BB"/>
      </a:accent5>
      <a:accent6>
        <a:srgbClr val="FDACBB"/>
      </a:accent6>
      <a:hlink>
        <a:srgbClr val="008834"/>
      </a:hlink>
      <a:folHlink>
        <a:srgbClr val="008834"/>
      </a:folHlink>
    </a:clrScheme>
    <a:fontScheme name="Custom 2">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E1054139CF8094EA64B6D194D02FB96" ma:contentTypeVersion="4" ma:contentTypeDescription="Loo uus dokument" ma:contentTypeScope="" ma:versionID="ac749c29acfd3485022d6b718102600f">
  <xsd:schema xmlns:xsd="http://www.w3.org/2001/XMLSchema" xmlns:xs="http://www.w3.org/2001/XMLSchema" xmlns:p="http://schemas.microsoft.com/office/2006/metadata/properties" xmlns:ns2="ac049a6b-5792-47d2-9753-12494f19ceef" targetNamespace="http://schemas.microsoft.com/office/2006/metadata/properties" ma:root="true" ma:fieldsID="c12f14987b8ca48101f903b129073045" ns2:_="">
    <xsd:import namespace="ac049a6b-5792-47d2-9753-12494f19ce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49a6b-5792-47d2-9753-12494f19c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21EA5-724D-4E86-B564-ACD084859C7D}">
  <ds:schemaRefs>
    <ds:schemaRef ds:uri="http://schemas.microsoft.com/sharepoint/v3/contenttype/forms"/>
  </ds:schemaRefs>
</ds:datastoreItem>
</file>

<file path=customXml/itemProps2.xml><?xml version="1.0" encoding="utf-8"?>
<ds:datastoreItem xmlns:ds="http://schemas.openxmlformats.org/officeDocument/2006/customXml" ds:itemID="{22DC75B5-C9AA-4418-BDC7-0BE0C430915B}"/>
</file>

<file path=customXml/itemProps3.xml><?xml version="1.0" encoding="utf-8"?>
<ds:datastoreItem xmlns:ds="http://schemas.openxmlformats.org/officeDocument/2006/customXml" ds:itemID="{BB91E8A1-71C2-4AE2-98B1-F1663B827E1E}">
  <ds:schemaRefs>
    <ds:schemaRef ds:uri="http://schemas.microsoft.com/office/2006/metadata/properties"/>
    <ds:schemaRef ds:uri="http://schemas.microsoft.com/office/infopath/2007/PartnerControls"/>
    <ds:schemaRef ds:uri="8b33d6f0-f5f4-4162-841e-a30559ed9439"/>
    <ds:schemaRef ds:uri="315be437-8783-4c79-ad5b-9ff0c0c1895a"/>
  </ds:schemaRefs>
</ds:datastoreItem>
</file>

<file path=customXml/itemProps4.xml><?xml version="1.0" encoding="utf-8"?>
<ds:datastoreItem xmlns:ds="http://schemas.openxmlformats.org/officeDocument/2006/customXml" ds:itemID="{41255B55-8297-6C4C-AA69-F0ECAC6EB99E}">
  <ds:schemaRefs>
    <ds:schemaRef ds:uri="http://schemas.openxmlformats.org/officeDocument/2006/bibliography"/>
  </ds:schemaRefs>
</ds:datastoreItem>
</file>

<file path=docMetadata/LabelInfo.xml><?xml version="1.0" encoding="utf-8"?>
<clbl:labelList xmlns:clbl="http://schemas.microsoft.com/office/2020/mipLabelMetadata">
  <clbl:label id="{15cd778b-2b28-4ebc-956c-b5977a36cd28}" enabled="0" method="" siteId="{15cd778b-2b28-4ebc-956c-b5977a36cd28}" removed="1"/>
</clbl:labelList>
</file>

<file path=docProps/app.xml><?xml version="1.0" encoding="utf-8"?>
<Properties xmlns="http://schemas.openxmlformats.org/officeDocument/2006/extended-properties" xmlns:vt="http://schemas.openxmlformats.org/officeDocument/2006/docPropsVTypes">
  <Template>EST_EE_algatuskiri.dotx</Template>
  <TotalTime>0</TotalTime>
  <Pages>6</Pages>
  <Words>2714</Words>
  <Characters>15472</Characters>
  <Application>Microsoft Office Word</Application>
  <DocSecurity>0</DocSecurity>
  <Lines>128</Lines>
  <Paragraphs>36</Paragraphs>
  <ScaleCrop>false</ScaleCrop>
  <Company/>
  <LinksUpToDate>false</LinksUpToDate>
  <CharactersWithSpaces>18150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Triin Reisner</dc:creator>
  <cp:keywords/>
  <dc:description/>
  <cp:lastModifiedBy>Anette Lunev</cp:lastModifiedBy>
  <cp:revision>45</cp:revision>
  <dcterms:created xsi:type="dcterms:W3CDTF">2026-08-14T18:15:00Z</dcterms:created>
  <dcterms:modified xsi:type="dcterms:W3CDTF">2026-08-18T07:54:00Z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0x010100AE1054139CF8094EA64B6D194D02FB96</vt:lpwstr>
  </property>
  <property fmtid="{D5CDD505-2E9C-101B-9397-08002B2CF9AE}" pid="3" name="MediaServiceImageTags">
    <vt:lpwstr/>
  </property>
  <property fmtid="{D5CDD505-2E9C-101B-9397-08002B2CF9AE}" pid="4" name="docLang">
    <vt:lpwstr>et</vt:lpwstr>
  </property>
</Properties>
</file>